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54E" w:rsidRDefault="00EC054E" w:rsidP="00EC054E">
      <w:pPr>
        <w:jc w:val="center"/>
        <w:rPr>
          <w:b/>
          <w:sz w:val="24"/>
          <w:lang w:val="es-MX"/>
        </w:rPr>
      </w:pPr>
      <w:r>
        <w:rPr>
          <w:b/>
          <w:sz w:val="24"/>
          <w:lang w:val="es-MX"/>
        </w:rPr>
        <w:t>UNIVERSIDAD DE MATANZAS.</w:t>
      </w:r>
    </w:p>
    <w:p w:rsidR="00EC054E" w:rsidRDefault="00EC054E" w:rsidP="00EC054E">
      <w:pPr>
        <w:jc w:val="center"/>
        <w:rPr>
          <w:b/>
          <w:sz w:val="24"/>
          <w:lang w:val="es-MX"/>
        </w:rPr>
      </w:pPr>
      <w:r>
        <w:rPr>
          <w:b/>
          <w:sz w:val="24"/>
          <w:lang w:val="es-MX"/>
        </w:rPr>
        <w:t xml:space="preserve">FACULTAD DE </w:t>
      </w:r>
      <w:r w:rsidR="00B05619">
        <w:rPr>
          <w:b/>
          <w:sz w:val="24"/>
          <w:lang w:val="es-MX"/>
        </w:rPr>
        <w:t>CIENCIAS TÉCNICAS</w:t>
      </w:r>
      <w:r>
        <w:rPr>
          <w:b/>
          <w:sz w:val="24"/>
          <w:lang w:val="es-MX"/>
        </w:rPr>
        <w:t>.</w:t>
      </w:r>
    </w:p>
    <w:p w:rsidR="00EC054E" w:rsidRDefault="00EC054E" w:rsidP="00EC054E">
      <w:pPr>
        <w:jc w:val="center"/>
        <w:rPr>
          <w:b/>
          <w:sz w:val="24"/>
          <w:lang w:val="es-MX"/>
        </w:rPr>
      </w:pPr>
      <w:r>
        <w:rPr>
          <w:b/>
          <w:sz w:val="24"/>
          <w:lang w:val="es-MX"/>
        </w:rPr>
        <w:t>DPTO DE INGENIERÍA MECÁNICA.</w:t>
      </w:r>
    </w:p>
    <w:p w:rsidR="00EC054E" w:rsidRDefault="00EC054E" w:rsidP="00EC054E">
      <w:pPr>
        <w:jc w:val="both"/>
        <w:rPr>
          <w:b/>
          <w:sz w:val="24"/>
          <w:lang w:val="es-MX"/>
        </w:rPr>
      </w:pPr>
    </w:p>
    <w:p w:rsidR="00EC054E" w:rsidRDefault="00EC054E" w:rsidP="00EC054E">
      <w:pPr>
        <w:jc w:val="both"/>
        <w:rPr>
          <w:b/>
          <w:sz w:val="24"/>
          <w:lang w:val="es-MX"/>
        </w:rPr>
      </w:pPr>
      <w:r>
        <w:rPr>
          <w:b/>
          <w:sz w:val="24"/>
          <w:lang w:val="es-MX"/>
        </w:rPr>
        <w:t>ASIGNATURA: Ciencia de los Materiales I.</w:t>
      </w:r>
    </w:p>
    <w:p w:rsidR="00EC054E" w:rsidRDefault="00EC054E" w:rsidP="00B05619">
      <w:pPr>
        <w:rPr>
          <w:b/>
          <w:sz w:val="24"/>
          <w:lang w:val="es-MX"/>
        </w:rPr>
      </w:pPr>
      <w:r>
        <w:rPr>
          <w:b/>
          <w:sz w:val="24"/>
          <w:lang w:val="es-MX"/>
        </w:rPr>
        <w:t>AÑO: 3ºCRD</w:t>
      </w:r>
      <w:r>
        <w:rPr>
          <w:b/>
          <w:sz w:val="24"/>
          <w:lang w:val="es-MX"/>
        </w:rPr>
        <w:tab/>
      </w:r>
      <w:r>
        <w:rPr>
          <w:b/>
          <w:sz w:val="24"/>
          <w:lang w:val="es-MX"/>
        </w:rPr>
        <w:tab/>
        <w:t>SEMESTRE: I.</w:t>
      </w:r>
      <w:r>
        <w:rPr>
          <w:b/>
          <w:sz w:val="24"/>
          <w:lang w:val="es-MX"/>
        </w:rPr>
        <w:tab/>
        <w:t xml:space="preserve">PLAN: </w:t>
      </w:r>
      <w:r w:rsidR="005F28FB">
        <w:rPr>
          <w:b/>
          <w:sz w:val="24"/>
          <w:lang w:val="es-MX"/>
        </w:rPr>
        <w:t>D</w:t>
      </w:r>
      <w:r>
        <w:rPr>
          <w:b/>
          <w:sz w:val="24"/>
          <w:lang w:val="es-MX"/>
        </w:rPr>
        <w:t>.</w:t>
      </w:r>
    </w:p>
    <w:p w:rsidR="00EC054E" w:rsidRDefault="00EC054E" w:rsidP="00EC054E">
      <w:pPr>
        <w:jc w:val="both"/>
        <w:rPr>
          <w:b/>
          <w:sz w:val="24"/>
          <w:lang w:val="es-MX"/>
        </w:rPr>
      </w:pPr>
      <w:r>
        <w:rPr>
          <w:b/>
          <w:sz w:val="24"/>
          <w:lang w:val="es-MX"/>
        </w:rPr>
        <w:t xml:space="preserve">PROFESOR: </w:t>
      </w:r>
      <w:r w:rsidR="005F28FB">
        <w:rPr>
          <w:b/>
          <w:sz w:val="24"/>
          <w:lang w:val="es-MX"/>
        </w:rPr>
        <w:t>Dr. C</w:t>
      </w:r>
      <w:r>
        <w:rPr>
          <w:b/>
          <w:sz w:val="24"/>
          <w:lang w:val="es-MX"/>
        </w:rPr>
        <w:t xml:space="preserve"> </w:t>
      </w:r>
      <w:proofErr w:type="spellStart"/>
      <w:r>
        <w:rPr>
          <w:b/>
          <w:sz w:val="24"/>
          <w:lang w:val="es-MX"/>
        </w:rPr>
        <w:t>Ing</w:t>
      </w:r>
      <w:proofErr w:type="spellEnd"/>
      <w:r>
        <w:rPr>
          <w:b/>
          <w:sz w:val="24"/>
          <w:lang w:val="es-MX"/>
        </w:rPr>
        <w:t xml:space="preserve"> Eduardo Torres </w:t>
      </w:r>
      <w:proofErr w:type="spellStart"/>
      <w:r>
        <w:rPr>
          <w:b/>
          <w:sz w:val="24"/>
          <w:lang w:val="es-MX"/>
        </w:rPr>
        <w:t>Alpízar</w:t>
      </w:r>
      <w:proofErr w:type="spellEnd"/>
      <w:r>
        <w:rPr>
          <w:b/>
          <w:sz w:val="24"/>
          <w:lang w:val="es-MX"/>
        </w:rPr>
        <w:t>.</w:t>
      </w:r>
    </w:p>
    <w:p w:rsidR="00EC054E" w:rsidRDefault="00EC054E" w:rsidP="00EC054E">
      <w:pPr>
        <w:jc w:val="both"/>
        <w:rPr>
          <w:b/>
          <w:sz w:val="24"/>
          <w:lang w:val="es-MX"/>
        </w:rPr>
      </w:pPr>
    </w:p>
    <w:p w:rsidR="00EC054E" w:rsidRDefault="00EC054E" w:rsidP="00EC054E">
      <w:pPr>
        <w:pStyle w:val="Ttulo1"/>
      </w:pPr>
      <w:r>
        <w:t>LABORATORIO Nº2</w:t>
      </w:r>
    </w:p>
    <w:p w:rsidR="00EC054E" w:rsidRPr="00EC054E" w:rsidRDefault="00EC054E" w:rsidP="00EC054E">
      <w:pPr>
        <w:rPr>
          <w:lang w:val="es-MX"/>
        </w:rPr>
      </w:pPr>
    </w:p>
    <w:p w:rsidR="00342B3B" w:rsidRDefault="00ED1077">
      <w:pPr>
        <w:jc w:val="both"/>
        <w:rPr>
          <w:b/>
          <w:sz w:val="24"/>
          <w:lang w:val="es-MX"/>
        </w:rPr>
      </w:pPr>
      <w:r>
        <w:rPr>
          <w:b/>
          <w:sz w:val="24"/>
          <w:lang w:val="es-MX"/>
        </w:rPr>
        <w:t>Tema II. Comportamiento mecánico de los metales.</w:t>
      </w:r>
    </w:p>
    <w:p w:rsidR="00342B3B" w:rsidRDefault="00342B3B">
      <w:pPr>
        <w:jc w:val="both"/>
        <w:rPr>
          <w:b/>
          <w:sz w:val="24"/>
          <w:u w:val="single"/>
          <w:lang w:val="es-MX"/>
        </w:rPr>
      </w:pPr>
    </w:p>
    <w:p w:rsidR="00342B3B" w:rsidRDefault="00ED1077">
      <w:pPr>
        <w:jc w:val="both"/>
        <w:rPr>
          <w:b/>
          <w:sz w:val="24"/>
          <w:lang w:val="es-MX"/>
        </w:rPr>
      </w:pPr>
      <w:r>
        <w:rPr>
          <w:b/>
          <w:sz w:val="24"/>
          <w:u w:val="single"/>
          <w:lang w:val="es-MX"/>
        </w:rPr>
        <w:t xml:space="preserve">TITULO DE LA </w:t>
      </w:r>
      <w:proofErr w:type="gramStart"/>
      <w:r>
        <w:rPr>
          <w:b/>
          <w:sz w:val="24"/>
          <w:u w:val="single"/>
          <w:lang w:val="es-MX"/>
        </w:rPr>
        <w:t>PRACTICA</w:t>
      </w:r>
      <w:proofErr w:type="gramEnd"/>
      <w:r>
        <w:rPr>
          <w:b/>
          <w:sz w:val="24"/>
          <w:u w:val="single"/>
          <w:lang w:val="es-MX"/>
        </w:rPr>
        <w:t>:</w:t>
      </w:r>
      <w:r>
        <w:rPr>
          <w:b/>
          <w:sz w:val="24"/>
          <w:lang w:val="es-MX"/>
        </w:rPr>
        <w:t xml:space="preserve"> </w:t>
      </w:r>
      <w:r>
        <w:rPr>
          <w:b/>
          <w:sz w:val="24"/>
        </w:rPr>
        <w:t>ENSAYOS DE ROTURA</w:t>
      </w:r>
      <w:r>
        <w:rPr>
          <w:b/>
          <w:sz w:val="24"/>
          <w:lang w:val="es-MX"/>
        </w:rPr>
        <w:t>.</w:t>
      </w:r>
    </w:p>
    <w:p w:rsidR="00342B3B" w:rsidRDefault="00342B3B">
      <w:pPr>
        <w:jc w:val="both"/>
        <w:rPr>
          <w:b/>
          <w:sz w:val="24"/>
          <w:u w:val="single"/>
          <w:lang w:val="es-MX"/>
        </w:rPr>
      </w:pPr>
    </w:p>
    <w:p w:rsidR="00342B3B" w:rsidRDefault="00ED1077">
      <w:pPr>
        <w:jc w:val="both"/>
        <w:rPr>
          <w:sz w:val="24"/>
          <w:lang w:val="es-MX"/>
        </w:rPr>
      </w:pPr>
      <w:r>
        <w:rPr>
          <w:b/>
          <w:sz w:val="24"/>
          <w:u w:val="single"/>
          <w:lang w:val="es-MX"/>
        </w:rPr>
        <w:t>BIBLIOGRAFÍA.</w:t>
      </w:r>
    </w:p>
    <w:p w:rsidR="00342B3B" w:rsidRPr="00EC054E" w:rsidRDefault="00ED1077">
      <w:pPr>
        <w:numPr>
          <w:ilvl w:val="0"/>
          <w:numId w:val="1"/>
        </w:numPr>
        <w:jc w:val="both"/>
        <w:rPr>
          <w:sz w:val="24"/>
          <w:lang w:val="en-US"/>
        </w:rPr>
      </w:pPr>
      <w:proofErr w:type="spellStart"/>
      <w:r w:rsidRPr="00EC054E">
        <w:rPr>
          <w:sz w:val="24"/>
          <w:lang w:val="en-US"/>
        </w:rPr>
        <w:t>Callister</w:t>
      </w:r>
      <w:proofErr w:type="spellEnd"/>
      <w:r w:rsidRPr="00EC054E">
        <w:rPr>
          <w:sz w:val="24"/>
          <w:lang w:val="en-US"/>
        </w:rPr>
        <w:t xml:space="preserve">, W.D. Materials Science and Engineering. An Introduction. John Wiley &amp; Sons, </w:t>
      </w:r>
      <w:proofErr w:type="spellStart"/>
      <w:r w:rsidRPr="00EC054E">
        <w:rPr>
          <w:sz w:val="24"/>
          <w:lang w:val="en-US"/>
        </w:rPr>
        <w:t>Inc</w:t>
      </w:r>
      <w:proofErr w:type="spellEnd"/>
      <w:r w:rsidRPr="00EC054E">
        <w:rPr>
          <w:sz w:val="24"/>
          <w:lang w:val="en-US"/>
        </w:rPr>
        <w:t>, Publishers, 1994, - 420 pp.</w:t>
      </w:r>
    </w:p>
    <w:p w:rsidR="00342B3B" w:rsidRDefault="00ED1077">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342B3B" w:rsidRDefault="00ED1077">
      <w:pPr>
        <w:numPr>
          <w:ilvl w:val="0"/>
          <w:numId w:val="2"/>
        </w:numPr>
        <w:jc w:val="both"/>
        <w:rPr>
          <w:sz w:val="24"/>
          <w:lang w:val="es-MX"/>
        </w:rPr>
      </w:pPr>
      <w:proofErr w:type="spellStart"/>
      <w:r>
        <w:rPr>
          <w:sz w:val="24"/>
          <w:lang w:val="es-MX"/>
        </w:rPr>
        <w:t>Bring</w:t>
      </w:r>
      <w:proofErr w:type="spellEnd"/>
      <w:r>
        <w:rPr>
          <w:sz w:val="24"/>
          <w:lang w:val="es-MX"/>
        </w:rPr>
        <w:t xml:space="preserve"> Coello, Silvestre. Metales. Teoría y Práctica. Editorial Oriente. Santiago de Cuba. 1984.</w:t>
      </w:r>
    </w:p>
    <w:p w:rsidR="00342B3B" w:rsidRDefault="00ED1077">
      <w:pPr>
        <w:numPr>
          <w:ilvl w:val="0"/>
          <w:numId w:val="2"/>
        </w:numPr>
        <w:jc w:val="both"/>
        <w:rPr>
          <w:sz w:val="24"/>
          <w:lang w:val="es-MX"/>
        </w:rPr>
      </w:pPr>
      <w:proofErr w:type="gramStart"/>
      <w:r>
        <w:rPr>
          <w:sz w:val="24"/>
          <w:lang w:val="es-MX"/>
        </w:rPr>
        <w:t>4-)</w:t>
      </w:r>
      <w:proofErr w:type="gramEnd"/>
      <w:r>
        <w:rPr>
          <w:sz w:val="24"/>
          <w:lang w:val="es-MX"/>
        </w:rPr>
        <w:t xml:space="preserve"> NC 04-01.72. Norma cubana. Ensayos a la </w:t>
      </w:r>
      <w:proofErr w:type="spellStart"/>
      <w:r>
        <w:rPr>
          <w:sz w:val="24"/>
          <w:lang w:val="es-MX"/>
        </w:rPr>
        <w:t>tracci¢n</w:t>
      </w:r>
      <w:proofErr w:type="spellEnd"/>
      <w:r>
        <w:rPr>
          <w:sz w:val="24"/>
          <w:lang w:val="es-MX"/>
        </w:rPr>
        <w:t xml:space="preserve"> de metales. Comité Estatal de Normalización. La Habana. 1972.</w:t>
      </w:r>
    </w:p>
    <w:p w:rsidR="00342B3B" w:rsidRDefault="00342B3B">
      <w:pPr>
        <w:jc w:val="both"/>
        <w:rPr>
          <w:b/>
          <w:sz w:val="24"/>
          <w:u w:val="single"/>
          <w:lang w:val="es-MX"/>
        </w:rPr>
      </w:pPr>
    </w:p>
    <w:p w:rsidR="00342B3B" w:rsidRDefault="00ED1077">
      <w:pPr>
        <w:jc w:val="both"/>
        <w:rPr>
          <w:b/>
          <w:sz w:val="24"/>
          <w:u w:val="single"/>
          <w:lang w:val="es-MX"/>
        </w:rPr>
      </w:pPr>
      <w:r>
        <w:rPr>
          <w:b/>
          <w:sz w:val="24"/>
          <w:u w:val="single"/>
          <w:lang w:val="es-MX"/>
        </w:rPr>
        <w:t>Objetivos.</w:t>
      </w:r>
    </w:p>
    <w:p w:rsidR="00342B3B" w:rsidRDefault="00ED1077">
      <w:pPr>
        <w:numPr>
          <w:ilvl w:val="0"/>
          <w:numId w:val="9"/>
        </w:numPr>
        <w:jc w:val="both"/>
        <w:rPr>
          <w:b/>
          <w:sz w:val="24"/>
          <w:u w:val="single"/>
        </w:rPr>
      </w:pPr>
      <w:r>
        <w:rPr>
          <w:sz w:val="24"/>
        </w:rPr>
        <w:t>Determinar las propiedades mecánicas de los metales a través de los ensayos de rotura por tracción.</w:t>
      </w:r>
    </w:p>
    <w:p w:rsidR="00342B3B" w:rsidRDefault="00342B3B">
      <w:pPr>
        <w:jc w:val="both"/>
        <w:rPr>
          <w:b/>
          <w:sz w:val="24"/>
          <w:u w:val="single"/>
          <w:lang w:val="es-MX"/>
        </w:rPr>
      </w:pPr>
    </w:p>
    <w:p w:rsidR="00342B3B" w:rsidRDefault="00ED1077">
      <w:pPr>
        <w:jc w:val="both"/>
        <w:rPr>
          <w:b/>
          <w:sz w:val="24"/>
          <w:u w:val="single"/>
          <w:lang w:val="es-MX"/>
        </w:rPr>
      </w:pPr>
      <w:r>
        <w:rPr>
          <w:b/>
          <w:sz w:val="24"/>
          <w:u w:val="single"/>
          <w:lang w:val="es-MX"/>
        </w:rPr>
        <w:t>Introducción.</w:t>
      </w:r>
    </w:p>
    <w:p w:rsidR="00342B3B" w:rsidRDefault="00ED1077">
      <w:pPr>
        <w:jc w:val="both"/>
        <w:rPr>
          <w:b/>
          <w:sz w:val="24"/>
          <w:lang w:val="es-MX"/>
        </w:rPr>
      </w:pPr>
      <w:r>
        <w:rPr>
          <w:b/>
          <w:sz w:val="24"/>
          <w:lang w:val="es-MX"/>
        </w:rPr>
        <w:sym w:font="Symbol" w:char="F0DE"/>
      </w:r>
      <w:r>
        <w:rPr>
          <w:b/>
          <w:sz w:val="24"/>
          <w:lang w:val="es-MX"/>
        </w:rPr>
        <w:t xml:space="preserve"> Aplicar la pregunta de comprobación inicial.</w:t>
      </w:r>
    </w:p>
    <w:p w:rsidR="00342B3B" w:rsidRDefault="00342B3B">
      <w:pPr>
        <w:jc w:val="both"/>
        <w:rPr>
          <w:sz w:val="24"/>
          <w:lang w:val="es-MX"/>
        </w:rPr>
      </w:pPr>
    </w:p>
    <w:p w:rsidR="00342B3B" w:rsidRDefault="00ED1077">
      <w:pPr>
        <w:ind w:firstLine="708"/>
        <w:jc w:val="both"/>
        <w:rPr>
          <w:sz w:val="24"/>
          <w:lang w:val="es-MX"/>
        </w:rPr>
      </w:pPr>
      <w:r>
        <w:rPr>
          <w:sz w:val="24"/>
          <w:lang w:val="es-MX"/>
        </w:rPr>
        <w:t xml:space="preserve">En la práctica diaria se hace necesario conocer en numerosas ocasiones el conjunto de propiedades mecánicas de los materiales metálicos. Para ello uno de los ensayos más extensivamente usados lo constituye el ensayo convencional de tracción. Mediante </w:t>
      </w:r>
      <w:proofErr w:type="spellStart"/>
      <w:r>
        <w:rPr>
          <w:sz w:val="24"/>
          <w:lang w:val="es-MX"/>
        </w:rPr>
        <w:t>el</w:t>
      </w:r>
      <w:proofErr w:type="spellEnd"/>
      <w:r>
        <w:rPr>
          <w:sz w:val="24"/>
          <w:lang w:val="es-MX"/>
        </w:rPr>
        <w:t xml:space="preserve"> se pueden determinar los valores de </w:t>
      </w:r>
      <w:r>
        <w:rPr>
          <w:rFonts w:ascii="Symbol" w:hAnsi="Symbol"/>
          <w:sz w:val="24"/>
          <w:lang w:val="es-MX"/>
        </w:rPr>
        <w:t></w:t>
      </w:r>
      <w:r>
        <w:rPr>
          <w:sz w:val="24"/>
          <w:vertAlign w:val="subscript"/>
          <w:lang w:val="es-MX"/>
        </w:rPr>
        <w:t>R,</w:t>
      </w:r>
      <w:r>
        <w:rPr>
          <w:sz w:val="24"/>
          <w:lang w:val="es-MX"/>
        </w:rPr>
        <w:t xml:space="preserve"> </w:t>
      </w:r>
      <w:r>
        <w:rPr>
          <w:rFonts w:ascii="Symbol" w:hAnsi="Symbol"/>
          <w:sz w:val="24"/>
          <w:lang w:val="es-MX"/>
        </w:rPr>
        <w:t></w:t>
      </w:r>
      <w:r>
        <w:rPr>
          <w:sz w:val="24"/>
          <w:vertAlign w:val="subscript"/>
          <w:lang w:val="es-MX"/>
        </w:rPr>
        <w:t>e,</w:t>
      </w:r>
      <w:r>
        <w:rPr>
          <w:sz w:val="24"/>
          <w:lang w:val="es-MX"/>
        </w:rPr>
        <w:t xml:space="preserve"> </w:t>
      </w:r>
      <w:r>
        <w:rPr>
          <w:rFonts w:ascii="Symbol" w:hAnsi="Symbol"/>
          <w:sz w:val="24"/>
          <w:lang w:val="es-MX"/>
        </w:rPr>
        <w:t></w:t>
      </w:r>
      <w:r>
        <w:rPr>
          <w:sz w:val="24"/>
          <w:vertAlign w:val="subscript"/>
          <w:lang w:val="es-MX"/>
        </w:rPr>
        <w:t>02,</w:t>
      </w:r>
      <w:r>
        <w:rPr>
          <w:sz w:val="24"/>
          <w:lang w:val="es-MX"/>
        </w:rPr>
        <w:t xml:space="preserve"> </w:t>
      </w:r>
      <w:r>
        <w:rPr>
          <w:rFonts w:ascii="Symbol" w:hAnsi="Symbol"/>
          <w:sz w:val="24"/>
          <w:lang w:val="es-MX"/>
        </w:rPr>
        <w:t></w:t>
      </w:r>
      <w:r>
        <w:rPr>
          <w:rFonts w:ascii="Symbol" w:hAnsi="Symbol"/>
          <w:sz w:val="24"/>
          <w:lang w:val="es-MX"/>
        </w:rPr>
        <w:t></w:t>
      </w:r>
      <w:r>
        <w:rPr>
          <w:rFonts w:ascii="Symbol" w:hAnsi="Symbol"/>
          <w:sz w:val="24"/>
          <w:lang w:val="es-MX"/>
        </w:rPr>
        <w:t></w:t>
      </w:r>
      <w:r>
        <w:rPr>
          <w:sz w:val="24"/>
          <w:lang w:val="es-MX"/>
        </w:rPr>
        <w:t xml:space="preserve">y </w:t>
      </w:r>
      <w:r>
        <w:rPr>
          <w:rFonts w:ascii="Symbol" w:hAnsi="Symbol"/>
          <w:sz w:val="24"/>
          <w:lang w:val="es-MX"/>
        </w:rPr>
        <w:t></w:t>
      </w:r>
      <w:r>
        <w:rPr>
          <w:rFonts w:ascii="Symbol" w:hAnsi="Symbol"/>
          <w:sz w:val="24"/>
          <w:lang w:val="es-MX"/>
        </w:rPr>
        <w:t></w:t>
      </w:r>
      <w:r>
        <w:rPr>
          <w:sz w:val="24"/>
          <w:lang w:val="es-MX"/>
        </w:rPr>
        <w:t xml:space="preserve"> De esta manera conociendo estos valores se podrá seleccionar para cada designación de servicio el material idóneo. En la práctica de hoy desarrollaremos el ensayo de tracción tal y como está establecido en la NC 04-01.72.</w:t>
      </w:r>
    </w:p>
    <w:p w:rsidR="00342B3B" w:rsidRDefault="00ED1077">
      <w:pPr>
        <w:ind w:firstLine="708"/>
        <w:jc w:val="both"/>
        <w:rPr>
          <w:sz w:val="24"/>
          <w:lang w:val="es-MX"/>
        </w:rPr>
      </w:pPr>
      <w:r>
        <w:rPr>
          <w:sz w:val="24"/>
          <w:lang w:val="es-MX"/>
        </w:rPr>
        <w:t>En la actualidad podemos además simular el desarrollo de estos ensayos a través del empleo de paquetes informáticos como el COSMOS, donde, usando como herramienta los elementos finitos se creará un modelo de la pieza al cual se le aplicarán cargas simuladas hasta que el programa determine los valores de esfuerzos de rotura. Esto permitiría tener una idea bastante cercana del comportamiento de los materiales en la práctica. En la clase de hoy también realizaremos la determinación de las propiedades de rotura de un modelo de probeta metálica a través de simulación en software de elementos finitos.</w:t>
      </w:r>
    </w:p>
    <w:p w:rsidR="00342B3B" w:rsidRDefault="00342B3B">
      <w:pPr>
        <w:jc w:val="both"/>
        <w:rPr>
          <w:sz w:val="24"/>
          <w:lang w:val="es-MX"/>
        </w:rPr>
      </w:pPr>
    </w:p>
    <w:p w:rsidR="00342B3B" w:rsidRDefault="00342B3B">
      <w:pPr>
        <w:jc w:val="both"/>
        <w:rPr>
          <w:sz w:val="24"/>
          <w:lang w:val="es-MX"/>
        </w:rPr>
      </w:pPr>
    </w:p>
    <w:p w:rsidR="00342B3B" w:rsidRDefault="00342B3B">
      <w:pPr>
        <w:jc w:val="both"/>
        <w:rPr>
          <w:sz w:val="24"/>
          <w:lang w:val="es-MX"/>
        </w:rPr>
      </w:pPr>
    </w:p>
    <w:p w:rsidR="00342B3B" w:rsidRDefault="00342B3B">
      <w:pPr>
        <w:jc w:val="both"/>
        <w:rPr>
          <w:sz w:val="24"/>
          <w:lang w:val="es-MX"/>
        </w:rPr>
      </w:pPr>
    </w:p>
    <w:p w:rsidR="00342B3B" w:rsidRDefault="00ED1077">
      <w:pPr>
        <w:jc w:val="both"/>
        <w:rPr>
          <w:sz w:val="24"/>
          <w:u w:val="single"/>
          <w:lang w:val="es-MX"/>
        </w:rPr>
      </w:pPr>
      <w:r>
        <w:rPr>
          <w:b/>
          <w:sz w:val="24"/>
          <w:u w:val="single"/>
          <w:lang w:val="es-MX"/>
        </w:rPr>
        <w:t>Desarrollo.</w:t>
      </w:r>
    </w:p>
    <w:p w:rsidR="00342B3B" w:rsidRDefault="00342B3B">
      <w:pPr>
        <w:jc w:val="both"/>
        <w:rPr>
          <w:sz w:val="24"/>
          <w:u w:val="single"/>
          <w:lang w:val="es-MX"/>
        </w:rPr>
      </w:pPr>
    </w:p>
    <w:p w:rsidR="00342B3B" w:rsidRDefault="00ED1077">
      <w:pPr>
        <w:numPr>
          <w:ilvl w:val="0"/>
          <w:numId w:val="10"/>
        </w:numPr>
        <w:jc w:val="both"/>
        <w:rPr>
          <w:sz w:val="24"/>
          <w:lang w:val="es-MX"/>
        </w:rPr>
      </w:pPr>
      <w:r>
        <w:rPr>
          <w:sz w:val="24"/>
          <w:lang w:val="es-MX"/>
        </w:rPr>
        <w:t>Explicar las características de las probetas de tracción de acuerdo a la NC 04-01.72.</w:t>
      </w:r>
    </w:p>
    <w:p w:rsidR="00342B3B" w:rsidRDefault="00342B3B">
      <w:pPr>
        <w:jc w:val="both"/>
        <w:rPr>
          <w:sz w:val="24"/>
          <w:lang w:val="es-MX"/>
        </w:rPr>
      </w:pPr>
    </w:p>
    <w:p w:rsidR="00342B3B" w:rsidRDefault="00ED1077">
      <w:pPr>
        <w:jc w:val="both"/>
        <w:rPr>
          <w:sz w:val="24"/>
          <w:lang w:val="es-MX"/>
        </w:rPr>
      </w:pPr>
      <w:r>
        <w:rPr>
          <w:b/>
          <w:sz w:val="24"/>
          <w:lang w:val="es-MX"/>
        </w:rPr>
        <w:t>Técnica operatoria.</w:t>
      </w:r>
    </w:p>
    <w:p w:rsidR="00342B3B" w:rsidRDefault="00ED1077">
      <w:pPr>
        <w:jc w:val="both"/>
        <w:rPr>
          <w:sz w:val="24"/>
          <w:lang w:val="es-MX"/>
        </w:rPr>
      </w:pPr>
      <w:r>
        <w:rPr>
          <w:sz w:val="24"/>
          <w:lang w:val="es-MX"/>
        </w:rPr>
        <w:t>Explicar la técnica operatoria a desarrollar en la práctica.</w:t>
      </w:r>
    </w:p>
    <w:p w:rsidR="00342B3B" w:rsidRDefault="00342B3B">
      <w:pPr>
        <w:jc w:val="both"/>
        <w:rPr>
          <w:sz w:val="24"/>
          <w:lang w:val="es-MX"/>
        </w:rPr>
      </w:pPr>
    </w:p>
    <w:p w:rsidR="00342B3B" w:rsidRDefault="00ED1077">
      <w:pPr>
        <w:jc w:val="both"/>
        <w:rPr>
          <w:b/>
          <w:sz w:val="24"/>
          <w:lang w:val="es-MX"/>
        </w:rPr>
      </w:pPr>
      <w:r>
        <w:rPr>
          <w:b/>
          <w:sz w:val="24"/>
          <w:lang w:val="es-MX"/>
        </w:rPr>
        <w:t>Metodología de trabajo y tareas a realizar.</w:t>
      </w:r>
    </w:p>
    <w:p w:rsidR="00342B3B" w:rsidRDefault="00342B3B">
      <w:pPr>
        <w:jc w:val="both"/>
        <w:rPr>
          <w:sz w:val="24"/>
          <w:lang w:val="es-MX"/>
        </w:rPr>
      </w:pPr>
    </w:p>
    <w:p w:rsidR="00342B3B" w:rsidRDefault="00ED1077">
      <w:pPr>
        <w:numPr>
          <w:ilvl w:val="0"/>
          <w:numId w:val="4"/>
        </w:numPr>
        <w:jc w:val="both"/>
        <w:rPr>
          <w:sz w:val="24"/>
          <w:lang w:val="es-MX"/>
        </w:rPr>
      </w:pPr>
      <w:r>
        <w:rPr>
          <w:sz w:val="24"/>
          <w:lang w:val="es-MX"/>
        </w:rPr>
        <w:t>Se explicará a los estudiantes los pasos a seguir en el montaje de la probeta en la máquina de tracción.</w:t>
      </w:r>
    </w:p>
    <w:p w:rsidR="00342B3B" w:rsidRDefault="00ED1077">
      <w:pPr>
        <w:numPr>
          <w:ilvl w:val="0"/>
          <w:numId w:val="4"/>
        </w:numPr>
        <w:jc w:val="both"/>
        <w:rPr>
          <w:sz w:val="24"/>
          <w:lang w:val="es-MX"/>
        </w:rPr>
      </w:pPr>
      <w:r>
        <w:rPr>
          <w:sz w:val="24"/>
          <w:lang w:val="es-MX"/>
        </w:rPr>
        <w:t xml:space="preserve">Se explicará el funcionamiento de la máquina de tracción </w:t>
      </w:r>
      <w:proofErr w:type="spellStart"/>
      <w:r>
        <w:rPr>
          <w:sz w:val="24"/>
          <w:lang w:val="es-MX"/>
        </w:rPr>
        <w:t>Ibertest</w:t>
      </w:r>
      <w:proofErr w:type="spellEnd"/>
      <w:r>
        <w:rPr>
          <w:sz w:val="24"/>
          <w:lang w:val="es-MX"/>
        </w:rPr>
        <w:t xml:space="preserve"> y se procederá a instalar las probetas.</w:t>
      </w:r>
    </w:p>
    <w:p w:rsidR="00342B3B" w:rsidRDefault="00ED1077">
      <w:pPr>
        <w:numPr>
          <w:ilvl w:val="0"/>
          <w:numId w:val="4"/>
        </w:numPr>
        <w:jc w:val="both"/>
        <w:rPr>
          <w:sz w:val="24"/>
          <w:lang w:val="es-MX"/>
        </w:rPr>
      </w:pPr>
      <w:r>
        <w:rPr>
          <w:sz w:val="24"/>
          <w:lang w:val="es-MX"/>
        </w:rPr>
        <w:t>Los alumnos realizarán la rotura de las probetas. De ser posible las probetas deberán estar fabricadas de.</w:t>
      </w:r>
    </w:p>
    <w:p w:rsidR="00342B3B" w:rsidRDefault="00ED1077">
      <w:pPr>
        <w:numPr>
          <w:ilvl w:val="0"/>
          <w:numId w:val="11"/>
        </w:numPr>
        <w:jc w:val="both"/>
        <w:rPr>
          <w:sz w:val="24"/>
          <w:lang w:val="es-MX"/>
        </w:rPr>
      </w:pPr>
      <w:r>
        <w:rPr>
          <w:sz w:val="24"/>
          <w:lang w:val="es-MX"/>
        </w:rPr>
        <w:t>Acero AISI 1045.</w:t>
      </w:r>
    </w:p>
    <w:p w:rsidR="00342B3B" w:rsidRDefault="00ED1077">
      <w:pPr>
        <w:numPr>
          <w:ilvl w:val="0"/>
          <w:numId w:val="11"/>
        </w:numPr>
        <w:jc w:val="both"/>
        <w:rPr>
          <w:sz w:val="24"/>
          <w:lang w:val="es-MX"/>
        </w:rPr>
      </w:pPr>
      <w:r>
        <w:rPr>
          <w:sz w:val="24"/>
          <w:lang w:val="es-MX"/>
        </w:rPr>
        <w:t>Hierro Fundido Laminar.</w:t>
      </w:r>
    </w:p>
    <w:p w:rsidR="00342B3B" w:rsidRDefault="00ED1077">
      <w:pPr>
        <w:numPr>
          <w:ilvl w:val="0"/>
          <w:numId w:val="11"/>
        </w:numPr>
        <w:jc w:val="both"/>
        <w:rPr>
          <w:sz w:val="24"/>
          <w:lang w:val="es-MX"/>
        </w:rPr>
      </w:pPr>
      <w:r>
        <w:rPr>
          <w:sz w:val="24"/>
          <w:lang w:val="es-MX"/>
        </w:rPr>
        <w:t>Latón Cu Zn.</w:t>
      </w:r>
    </w:p>
    <w:p w:rsidR="00342B3B" w:rsidRDefault="00ED1077">
      <w:pPr>
        <w:numPr>
          <w:ilvl w:val="0"/>
          <w:numId w:val="4"/>
        </w:numPr>
        <w:jc w:val="both"/>
        <w:rPr>
          <w:sz w:val="24"/>
          <w:lang w:val="es-MX"/>
        </w:rPr>
      </w:pPr>
      <w:r>
        <w:rPr>
          <w:sz w:val="24"/>
          <w:lang w:val="es-MX"/>
        </w:rPr>
        <w:t>Los alumnos registrarán las propiedades mecánicas determinadas durante el ensayo.</w:t>
      </w:r>
    </w:p>
    <w:p w:rsidR="00342B3B" w:rsidRDefault="00ED1077">
      <w:pPr>
        <w:numPr>
          <w:ilvl w:val="0"/>
          <w:numId w:val="4"/>
        </w:numPr>
        <w:jc w:val="both"/>
        <w:rPr>
          <w:sz w:val="24"/>
          <w:lang w:val="es-MX"/>
        </w:rPr>
      </w:pPr>
      <w:r>
        <w:rPr>
          <w:sz w:val="24"/>
          <w:lang w:val="es-MX"/>
        </w:rPr>
        <w:t>Trasladar a los estudiantes hasta la computadora. Allí se les explicará la introducción de datos y corrida del programa COSMOS.</w:t>
      </w:r>
    </w:p>
    <w:p w:rsidR="00342B3B" w:rsidRDefault="00ED1077">
      <w:pPr>
        <w:numPr>
          <w:ilvl w:val="0"/>
          <w:numId w:val="4"/>
        </w:numPr>
        <w:jc w:val="both"/>
        <w:rPr>
          <w:sz w:val="24"/>
          <w:lang w:val="es-MX"/>
        </w:rPr>
      </w:pPr>
      <w:r>
        <w:rPr>
          <w:sz w:val="24"/>
          <w:lang w:val="es-MX"/>
        </w:rPr>
        <w:t>Se recogerán por los estudiantes los resultados de propiedades que ofrezca el programa informático después de su corrida.</w:t>
      </w:r>
    </w:p>
    <w:p w:rsidR="00342B3B" w:rsidRDefault="00342B3B">
      <w:pPr>
        <w:jc w:val="both"/>
        <w:rPr>
          <w:sz w:val="24"/>
          <w:lang w:val="es-MX"/>
        </w:rPr>
      </w:pPr>
    </w:p>
    <w:p w:rsidR="00342B3B" w:rsidRDefault="00ED1077">
      <w:pPr>
        <w:jc w:val="both"/>
        <w:rPr>
          <w:sz w:val="24"/>
          <w:lang w:val="es-MX"/>
        </w:rPr>
      </w:pPr>
      <w:r>
        <w:rPr>
          <w:b/>
          <w:sz w:val="24"/>
          <w:lang w:val="es-MX"/>
        </w:rPr>
        <w:t>Medidas de Protección.</w:t>
      </w:r>
    </w:p>
    <w:p w:rsidR="00342B3B" w:rsidRDefault="00342B3B">
      <w:pPr>
        <w:jc w:val="both"/>
        <w:rPr>
          <w:sz w:val="24"/>
          <w:lang w:val="es-MX"/>
        </w:rPr>
      </w:pPr>
    </w:p>
    <w:p w:rsidR="00342B3B" w:rsidRDefault="00ED1077">
      <w:pPr>
        <w:pStyle w:val="Textoindependiente"/>
        <w:numPr>
          <w:ilvl w:val="0"/>
          <w:numId w:val="15"/>
        </w:numPr>
      </w:pPr>
      <w:r>
        <w:t xml:space="preserve">No se deberá </w:t>
      </w:r>
      <w:proofErr w:type="spellStart"/>
      <w:r>
        <w:t>intruducir</w:t>
      </w:r>
      <w:proofErr w:type="spellEnd"/>
      <w:r>
        <w:t xml:space="preserve"> las manos dentro del cabezal de la prensa durante la realización de los ensayos ni introducir ningún cuerpo entre las mordazas que pueda trabarlas e impedir el funcionamiento de la prensa. </w:t>
      </w:r>
    </w:p>
    <w:p w:rsidR="00342B3B" w:rsidRDefault="00ED1077">
      <w:pPr>
        <w:pStyle w:val="Textoindependiente"/>
        <w:numPr>
          <w:ilvl w:val="0"/>
          <w:numId w:val="15"/>
        </w:numPr>
      </w:pPr>
      <w:r>
        <w:t xml:space="preserve">Tener cuidado con los conductores eléctricos. </w:t>
      </w:r>
    </w:p>
    <w:p w:rsidR="00342B3B" w:rsidRDefault="00ED1077">
      <w:pPr>
        <w:pStyle w:val="Textoindependiente"/>
        <w:numPr>
          <w:ilvl w:val="0"/>
          <w:numId w:val="15"/>
        </w:numPr>
      </w:pPr>
      <w:r>
        <w:t>Fijar bien la probeta a los cabezales.</w:t>
      </w:r>
    </w:p>
    <w:p w:rsidR="00342B3B" w:rsidRDefault="00ED1077">
      <w:pPr>
        <w:pStyle w:val="Textoindependiente"/>
        <w:numPr>
          <w:ilvl w:val="0"/>
          <w:numId w:val="15"/>
        </w:numPr>
      </w:pPr>
      <w:r>
        <w:t>Durante el empleo de la computadora aplicar todos los cuidados que se señalan en el uso del equipo.</w:t>
      </w:r>
    </w:p>
    <w:p w:rsidR="00342B3B" w:rsidRDefault="00342B3B">
      <w:pPr>
        <w:jc w:val="both"/>
        <w:rPr>
          <w:sz w:val="24"/>
          <w:lang w:val="es-MX"/>
        </w:rPr>
      </w:pPr>
    </w:p>
    <w:p w:rsidR="00342B3B" w:rsidRDefault="00ED1077">
      <w:pPr>
        <w:jc w:val="both"/>
        <w:rPr>
          <w:b/>
          <w:sz w:val="24"/>
          <w:lang w:val="es-MX"/>
        </w:rPr>
      </w:pPr>
      <w:r>
        <w:rPr>
          <w:b/>
          <w:sz w:val="24"/>
          <w:lang w:val="es-MX"/>
        </w:rPr>
        <w:t>Contenido del informe.</w:t>
      </w:r>
    </w:p>
    <w:p w:rsidR="00342B3B" w:rsidRDefault="00342B3B">
      <w:pPr>
        <w:jc w:val="both"/>
        <w:rPr>
          <w:b/>
          <w:sz w:val="24"/>
          <w:lang w:val="es-MX"/>
        </w:rPr>
      </w:pPr>
    </w:p>
    <w:p w:rsidR="00342B3B" w:rsidRDefault="00ED1077">
      <w:pPr>
        <w:numPr>
          <w:ilvl w:val="0"/>
          <w:numId w:val="7"/>
        </w:numPr>
        <w:jc w:val="both"/>
        <w:rPr>
          <w:sz w:val="24"/>
          <w:lang w:val="es-MX"/>
        </w:rPr>
      </w:pPr>
      <w:r>
        <w:rPr>
          <w:sz w:val="24"/>
          <w:lang w:val="es-MX"/>
        </w:rPr>
        <w:t>Elaborar presentación con número y título de la práctica, capítulo, asignatura, autor, grupo y subgrupo.</w:t>
      </w:r>
    </w:p>
    <w:p w:rsidR="00342B3B" w:rsidRDefault="00ED1077">
      <w:pPr>
        <w:numPr>
          <w:ilvl w:val="0"/>
          <w:numId w:val="7"/>
        </w:numPr>
        <w:jc w:val="both"/>
        <w:rPr>
          <w:sz w:val="24"/>
          <w:lang w:val="es-MX"/>
        </w:rPr>
      </w:pPr>
      <w:r>
        <w:rPr>
          <w:sz w:val="24"/>
          <w:lang w:val="es-MX"/>
        </w:rPr>
        <w:t>Introducción (Breve reseña del desarrollo de la práctica).</w:t>
      </w:r>
    </w:p>
    <w:p w:rsidR="00342B3B" w:rsidRDefault="00ED1077">
      <w:pPr>
        <w:numPr>
          <w:ilvl w:val="0"/>
          <w:numId w:val="7"/>
        </w:numPr>
        <w:jc w:val="both"/>
        <w:rPr>
          <w:sz w:val="24"/>
          <w:lang w:val="es-MX"/>
        </w:rPr>
      </w:pPr>
      <w:r>
        <w:rPr>
          <w:sz w:val="24"/>
          <w:lang w:val="es-MX"/>
        </w:rPr>
        <w:t>Tabla con los valores de propiedades mecánicas obtenidos para cada uno de los materiales. De tenerse varios materiales, establecer una análisis comparativo entre los valores de las propiedades y el tipo de rotura.</w:t>
      </w:r>
    </w:p>
    <w:p w:rsidR="00342B3B" w:rsidRDefault="00ED1077">
      <w:pPr>
        <w:numPr>
          <w:ilvl w:val="0"/>
          <w:numId w:val="7"/>
        </w:numPr>
        <w:jc w:val="both"/>
        <w:rPr>
          <w:sz w:val="24"/>
          <w:lang w:val="es-MX"/>
        </w:rPr>
      </w:pPr>
      <w:r>
        <w:rPr>
          <w:sz w:val="24"/>
          <w:lang w:val="es-MX"/>
        </w:rPr>
        <w:t xml:space="preserve">Conclusiones: Se analizarán la relación de lo observado con respecto a </w:t>
      </w:r>
      <w:proofErr w:type="gramStart"/>
      <w:r>
        <w:rPr>
          <w:sz w:val="24"/>
          <w:lang w:val="es-MX"/>
        </w:rPr>
        <w:t>las temática</w:t>
      </w:r>
      <w:proofErr w:type="gramEnd"/>
      <w:r>
        <w:rPr>
          <w:sz w:val="24"/>
          <w:lang w:val="es-MX"/>
        </w:rPr>
        <w:t>: estudiadas durante la impartición del Tema II de la asignatura.</w:t>
      </w:r>
    </w:p>
    <w:p w:rsidR="00342B3B" w:rsidRDefault="00342B3B">
      <w:pPr>
        <w:jc w:val="both"/>
        <w:rPr>
          <w:sz w:val="24"/>
          <w:lang w:val="es-MX"/>
        </w:rPr>
      </w:pPr>
    </w:p>
    <w:p w:rsidR="00342B3B" w:rsidRDefault="00ED1077">
      <w:pPr>
        <w:jc w:val="both"/>
        <w:rPr>
          <w:sz w:val="24"/>
          <w:lang w:val="es-MX"/>
        </w:rPr>
      </w:pPr>
      <w:r>
        <w:rPr>
          <w:b/>
          <w:sz w:val="24"/>
          <w:lang w:val="es-MX"/>
        </w:rPr>
        <w:lastRenderedPageBreak/>
        <w:t>Cuestionario de preguntas comprobatorias.</w:t>
      </w:r>
    </w:p>
    <w:p w:rsidR="00342B3B" w:rsidRDefault="00342B3B">
      <w:pPr>
        <w:jc w:val="both"/>
        <w:rPr>
          <w:sz w:val="24"/>
          <w:lang w:val="es-MX"/>
        </w:rPr>
      </w:pPr>
    </w:p>
    <w:p w:rsidR="00342B3B" w:rsidRDefault="00ED1077">
      <w:pPr>
        <w:numPr>
          <w:ilvl w:val="0"/>
          <w:numId w:val="16"/>
        </w:numPr>
        <w:jc w:val="both"/>
        <w:rPr>
          <w:sz w:val="24"/>
          <w:lang w:val="es-MX"/>
        </w:rPr>
      </w:pPr>
      <w:r>
        <w:rPr>
          <w:sz w:val="24"/>
          <w:lang w:val="es-MX"/>
        </w:rPr>
        <w:t>¿Qué propiedades se podrán determinar mediante el ensayo convencional de tracción? Describa el significado físico de dos de ellas.</w:t>
      </w:r>
    </w:p>
    <w:p w:rsidR="00342B3B" w:rsidRDefault="00ED1077">
      <w:pPr>
        <w:numPr>
          <w:ilvl w:val="0"/>
          <w:numId w:val="16"/>
        </w:numPr>
        <w:jc w:val="both"/>
        <w:rPr>
          <w:sz w:val="24"/>
          <w:lang w:val="es-MX"/>
        </w:rPr>
      </w:pPr>
      <w:r>
        <w:rPr>
          <w:sz w:val="24"/>
          <w:lang w:val="es-MX"/>
        </w:rPr>
        <w:t>Que diferencias existirán entre la rotura que se presenten en dos probetas, una con rotura frágil y otra con rotura dúctil</w:t>
      </w:r>
      <w:proofErr w:type="gramStart"/>
      <w:r>
        <w:rPr>
          <w:sz w:val="24"/>
          <w:lang w:val="es-MX"/>
        </w:rPr>
        <w:t>?</w:t>
      </w:r>
      <w:proofErr w:type="gramEnd"/>
    </w:p>
    <w:p w:rsidR="00342B3B" w:rsidRDefault="00ED1077">
      <w:pPr>
        <w:numPr>
          <w:ilvl w:val="0"/>
          <w:numId w:val="16"/>
        </w:numPr>
        <w:jc w:val="both"/>
        <w:rPr>
          <w:sz w:val="24"/>
          <w:lang w:val="es-MX"/>
        </w:rPr>
      </w:pPr>
      <w:r>
        <w:rPr>
          <w:sz w:val="24"/>
          <w:lang w:val="es-MX"/>
        </w:rPr>
        <w:t>¿</w:t>
      </w:r>
      <w:r w:rsidR="00AA3748">
        <w:rPr>
          <w:sz w:val="24"/>
          <w:lang w:val="es-MX"/>
        </w:rPr>
        <w:t>Qué</w:t>
      </w:r>
      <w:bookmarkStart w:id="0" w:name="_GoBack"/>
      <w:bookmarkEnd w:id="0"/>
      <w:r>
        <w:rPr>
          <w:sz w:val="24"/>
          <w:lang w:val="es-MX"/>
        </w:rPr>
        <w:t xml:space="preserve"> pasos se deberán seguir durante la realización de la práctica?</w:t>
      </w:r>
    </w:p>
    <w:p w:rsidR="00342B3B" w:rsidRDefault="00ED1077">
      <w:pPr>
        <w:numPr>
          <w:ilvl w:val="0"/>
          <w:numId w:val="16"/>
        </w:numPr>
        <w:jc w:val="both"/>
        <w:rPr>
          <w:sz w:val="24"/>
          <w:lang w:val="es-MX"/>
        </w:rPr>
      </w:pPr>
      <w:r>
        <w:rPr>
          <w:sz w:val="24"/>
          <w:lang w:val="es-MX"/>
        </w:rPr>
        <w:t>¿Qué medidas de seguridad se deberán tener en cuenta durante la ejecución de la práctica?</w:t>
      </w:r>
    </w:p>
    <w:p w:rsidR="00342B3B" w:rsidRDefault="00342B3B">
      <w:pPr>
        <w:jc w:val="both"/>
        <w:rPr>
          <w:sz w:val="24"/>
          <w:lang w:val="es-MX"/>
        </w:rPr>
      </w:pPr>
    </w:p>
    <w:p w:rsidR="00342B3B" w:rsidRDefault="00342B3B">
      <w:pPr>
        <w:jc w:val="both"/>
        <w:rPr>
          <w:b/>
          <w:sz w:val="24"/>
          <w:u w:val="single"/>
          <w:lang w:val="es-MX"/>
        </w:rPr>
      </w:pPr>
    </w:p>
    <w:p w:rsidR="00342B3B" w:rsidRDefault="00342B3B">
      <w:pPr>
        <w:jc w:val="both"/>
        <w:rPr>
          <w:b/>
          <w:sz w:val="24"/>
          <w:u w:val="single"/>
          <w:lang w:val="es-MX"/>
        </w:rPr>
      </w:pPr>
    </w:p>
    <w:p w:rsidR="00ED1077" w:rsidRDefault="00ED1077"/>
    <w:sectPr w:rsidR="00ED1077">
      <w:footerReference w:type="even" r:id="rId8"/>
      <w:footerReference w:type="default" r:id="rId9"/>
      <w:pgSz w:w="12240" w:h="15840" w:code="1"/>
      <w:pgMar w:top="1418" w:right="1701" w:bottom="1418"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AEF" w:rsidRDefault="00DD4AEF">
      <w:r>
        <w:separator/>
      </w:r>
    </w:p>
  </w:endnote>
  <w:endnote w:type="continuationSeparator" w:id="0">
    <w:p w:rsidR="00DD4AEF" w:rsidRDefault="00DD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3B" w:rsidRDefault="00ED107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342B3B" w:rsidRDefault="00342B3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B3B" w:rsidRDefault="00ED107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A3748">
      <w:rPr>
        <w:rStyle w:val="Nmerodepgina"/>
        <w:noProof/>
      </w:rPr>
      <w:t>3</w:t>
    </w:r>
    <w:r>
      <w:rPr>
        <w:rStyle w:val="Nmerodepgina"/>
      </w:rPr>
      <w:fldChar w:fldCharType="end"/>
    </w:r>
  </w:p>
  <w:p w:rsidR="00342B3B" w:rsidRDefault="00342B3B">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AEF" w:rsidRDefault="00DD4AEF">
      <w:r>
        <w:separator/>
      </w:r>
    </w:p>
  </w:footnote>
  <w:footnote w:type="continuationSeparator" w:id="0">
    <w:p w:rsidR="00DD4AEF" w:rsidRDefault="00DD4A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4F9"/>
    <w:multiLevelType w:val="singleLevel"/>
    <w:tmpl w:val="0C0A000F"/>
    <w:lvl w:ilvl="0">
      <w:start w:val="1"/>
      <w:numFmt w:val="decimal"/>
      <w:lvlText w:val="%1."/>
      <w:lvlJc w:val="left"/>
      <w:pPr>
        <w:tabs>
          <w:tab w:val="num" w:pos="360"/>
        </w:tabs>
        <w:ind w:left="360" w:hanging="360"/>
      </w:pPr>
    </w:lvl>
  </w:abstractNum>
  <w:abstractNum w:abstractNumId="1">
    <w:nsid w:val="08892B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095776C3"/>
    <w:multiLevelType w:val="singleLevel"/>
    <w:tmpl w:val="0C0A000F"/>
    <w:lvl w:ilvl="0">
      <w:start w:val="1"/>
      <w:numFmt w:val="decimal"/>
      <w:lvlText w:val="%1."/>
      <w:lvlJc w:val="left"/>
      <w:pPr>
        <w:tabs>
          <w:tab w:val="num" w:pos="360"/>
        </w:tabs>
        <w:ind w:left="360" w:hanging="360"/>
      </w:pPr>
    </w:lvl>
  </w:abstractNum>
  <w:abstractNum w:abstractNumId="3">
    <w:nsid w:val="0D0074FB"/>
    <w:multiLevelType w:val="singleLevel"/>
    <w:tmpl w:val="0C0A0017"/>
    <w:lvl w:ilvl="0">
      <w:start w:val="1"/>
      <w:numFmt w:val="lowerLetter"/>
      <w:lvlText w:val="%1)"/>
      <w:lvlJc w:val="left"/>
      <w:pPr>
        <w:tabs>
          <w:tab w:val="num" w:pos="360"/>
        </w:tabs>
        <w:ind w:left="360" w:hanging="360"/>
      </w:pPr>
    </w:lvl>
  </w:abstractNum>
  <w:abstractNum w:abstractNumId="4">
    <w:nsid w:val="2BD53DAD"/>
    <w:multiLevelType w:val="singleLevel"/>
    <w:tmpl w:val="C0E238DC"/>
    <w:lvl w:ilvl="0">
      <w:start w:val="1"/>
      <w:numFmt w:val="decimal"/>
      <w:lvlText w:val="%1."/>
      <w:lvlJc w:val="left"/>
      <w:pPr>
        <w:tabs>
          <w:tab w:val="num" w:pos="360"/>
        </w:tabs>
        <w:ind w:left="360" w:hanging="360"/>
      </w:pPr>
      <w:rPr>
        <w:b w:val="0"/>
        <w:i w:val="0"/>
      </w:rPr>
    </w:lvl>
  </w:abstractNum>
  <w:abstractNum w:abstractNumId="5">
    <w:nsid w:val="2F20153A"/>
    <w:multiLevelType w:val="singleLevel"/>
    <w:tmpl w:val="0C0A000F"/>
    <w:lvl w:ilvl="0">
      <w:start w:val="1"/>
      <w:numFmt w:val="decimal"/>
      <w:lvlText w:val="%1."/>
      <w:lvlJc w:val="left"/>
      <w:pPr>
        <w:tabs>
          <w:tab w:val="num" w:pos="360"/>
        </w:tabs>
        <w:ind w:left="360" w:hanging="360"/>
      </w:pPr>
    </w:lvl>
  </w:abstractNum>
  <w:abstractNum w:abstractNumId="6">
    <w:nsid w:val="323F524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3C111C34"/>
    <w:multiLevelType w:val="singleLevel"/>
    <w:tmpl w:val="0C0A0017"/>
    <w:lvl w:ilvl="0">
      <w:start w:val="1"/>
      <w:numFmt w:val="lowerLetter"/>
      <w:lvlText w:val="%1)"/>
      <w:lvlJc w:val="left"/>
      <w:pPr>
        <w:tabs>
          <w:tab w:val="num" w:pos="360"/>
        </w:tabs>
        <w:ind w:left="360" w:hanging="360"/>
      </w:pPr>
    </w:lvl>
  </w:abstractNum>
  <w:abstractNum w:abstractNumId="8">
    <w:nsid w:val="48DF50D3"/>
    <w:multiLevelType w:val="singleLevel"/>
    <w:tmpl w:val="0C0A000F"/>
    <w:lvl w:ilvl="0">
      <w:start w:val="1"/>
      <w:numFmt w:val="decimal"/>
      <w:lvlText w:val="%1."/>
      <w:lvlJc w:val="left"/>
      <w:pPr>
        <w:tabs>
          <w:tab w:val="num" w:pos="360"/>
        </w:tabs>
        <w:ind w:left="360" w:hanging="360"/>
      </w:pPr>
    </w:lvl>
  </w:abstractNum>
  <w:abstractNum w:abstractNumId="9">
    <w:nsid w:val="51447095"/>
    <w:multiLevelType w:val="singleLevel"/>
    <w:tmpl w:val="0C0A000F"/>
    <w:lvl w:ilvl="0">
      <w:start w:val="1"/>
      <w:numFmt w:val="decimal"/>
      <w:lvlText w:val="%1."/>
      <w:lvlJc w:val="left"/>
      <w:pPr>
        <w:tabs>
          <w:tab w:val="num" w:pos="360"/>
        </w:tabs>
        <w:ind w:left="360" w:hanging="360"/>
      </w:pPr>
    </w:lvl>
  </w:abstractNum>
  <w:abstractNum w:abstractNumId="10">
    <w:nsid w:val="5C4E664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nsid w:val="618B6844"/>
    <w:multiLevelType w:val="singleLevel"/>
    <w:tmpl w:val="0C0A000F"/>
    <w:lvl w:ilvl="0">
      <w:start w:val="1"/>
      <w:numFmt w:val="decimal"/>
      <w:lvlText w:val="%1."/>
      <w:lvlJc w:val="left"/>
      <w:pPr>
        <w:tabs>
          <w:tab w:val="num" w:pos="360"/>
        </w:tabs>
        <w:ind w:left="360" w:hanging="360"/>
      </w:pPr>
    </w:lvl>
  </w:abstractNum>
  <w:abstractNum w:abstractNumId="12">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6FAB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76864952"/>
    <w:multiLevelType w:val="singleLevel"/>
    <w:tmpl w:val="0C0A0017"/>
    <w:lvl w:ilvl="0">
      <w:start w:val="1"/>
      <w:numFmt w:val="lowerLetter"/>
      <w:lvlText w:val="%1)"/>
      <w:lvlJc w:val="left"/>
      <w:pPr>
        <w:tabs>
          <w:tab w:val="num" w:pos="360"/>
        </w:tabs>
        <w:ind w:left="360" w:hanging="360"/>
      </w:pPr>
    </w:lvl>
  </w:abstractNum>
  <w:abstractNum w:abstractNumId="15">
    <w:nsid w:val="7E152CFF"/>
    <w:multiLevelType w:val="singleLevel"/>
    <w:tmpl w:val="0C0A000F"/>
    <w:lvl w:ilvl="0">
      <w:start w:val="1"/>
      <w:numFmt w:val="decimal"/>
      <w:lvlText w:val="%1."/>
      <w:lvlJc w:val="left"/>
      <w:pPr>
        <w:tabs>
          <w:tab w:val="num" w:pos="360"/>
        </w:tabs>
        <w:ind w:left="360" w:hanging="360"/>
      </w:pPr>
    </w:lvl>
  </w:abstractNum>
  <w:num w:numId="1">
    <w:abstractNumId w:val="12"/>
  </w:num>
  <w:num w:numId="2">
    <w:abstractNumId w:val="13"/>
  </w:num>
  <w:num w:numId="3">
    <w:abstractNumId w:val="10"/>
  </w:num>
  <w:num w:numId="4">
    <w:abstractNumId w:val="5"/>
  </w:num>
  <w:num w:numId="5">
    <w:abstractNumId w:val="3"/>
  </w:num>
  <w:num w:numId="6">
    <w:abstractNumId w:val="9"/>
  </w:num>
  <w:num w:numId="7">
    <w:abstractNumId w:val="14"/>
  </w:num>
  <w:num w:numId="8">
    <w:abstractNumId w:val="0"/>
  </w:num>
  <w:num w:numId="9">
    <w:abstractNumId w:val="6"/>
  </w:num>
  <w:num w:numId="10">
    <w:abstractNumId w:val="1"/>
  </w:num>
  <w:num w:numId="11">
    <w:abstractNumId w:val="7"/>
  </w:num>
  <w:num w:numId="12">
    <w:abstractNumId w:val="4"/>
  </w:num>
  <w:num w:numId="13">
    <w:abstractNumId w:val="5"/>
  </w:num>
  <w:num w:numId="14">
    <w:abstractNumId w:val="15"/>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54E"/>
    <w:rsid w:val="00342B3B"/>
    <w:rsid w:val="005F28FB"/>
    <w:rsid w:val="00AA3748"/>
    <w:rsid w:val="00B05619"/>
    <w:rsid w:val="00DD4AEF"/>
    <w:rsid w:val="00EC054E"/>
    <w:rsid w:val="00ED10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EC054E"/>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semiHidden/>
    <w:pPr>
      <w:tabs>
        <w:tab w:val="center" w:pos="4419"/>
        <w:tab w:val="right" w:pos="8838"/>
      </w:tabs>
    </w:pPr>
  </w:style>
  <w:style w:type="character" w:styleId="Nmerodepgina">
    <w:name w:val="page number"/>
    <w:basedOn w:val="Fuentedeprrafopredeter"/>
    <w:semiHidden/>
  </w:style>
  <w:style w:type="paragraph" w:styleId="Textoindependiente">
    <w:name w:val="Body Text"/>
    <w:basedOn w:val="Normal"/>
    <w:semiHidden/>
    <w:pPr>
      <w:jc w:val="both"/>
    </w:pPr>
    <w:rPr>
      <w:sz w:val="24"/>
    </w:rPr>
  </w:style>
  <w:style w:type="character" w:customStyle="1" w:styleId="Ttulo1Car">
    <w:name w:val="Título 1 Car"/>
    <w:basedOn w:val="Fuentedeprrafopredeter"/>
    <w:link w:val="Ttulo1"/>
    <w:rsid w:val="00EC054E"/>
    <w:rPr>
      <w:b/>
      <w:sz w:val="28"/>
      <w:u w:val="single"/>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EC054E"/>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semiHidden/>
    <w:pPr>
      <w:tabs>
        <w:tab w:val="center" w:pos="4419"/>
        <w:tab w:val="right" w:pos="8838"/>
      </w:tabs>
    </w:pPr>
  </w:style>
  <w:style w:type="character" w:styleId="Nmerodepgina">
    <w:name w:val="page number"/>
    <w:basedOn w:val="Fuentedeprrafopredeter"/>
    <w:semiHidden/>
  </w:style>
  <w:style w:type="paragraph" w:styleId="Textoindependiente">
    <w:name w:val="Body Text"/>
    <w:basedOn w:val="Normal"/>
    <w:semiHidden/>
    <w:pPr>
      <w:jc w:val="both"/>
    </w:pPr>
    <w:rPr>
      <w:sz w:val="24"/>
    </w:rPr>
  </w:style>
  <w:style w:type="character" w:customStyle="1" w:styleId="Ttulo1Car">
    <w:name w:val="Título 1 Car"/>
    <w:basedOn w:val="Fuentedeprrafopredeter"/>
    <w:link w:val="Ttulo1"/>
    <w:rsid w:val="00EC054E"/>
    <w:rPr>
      <w:b/>
      <w:sz w:val="28"/>
      <w:u w:val="single"/>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679</Words>
  <Characters>3739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UNIVERSIDAD DE MATANZAS “CAMILO CIENFUEGOS”</vt:lpstr>
    </vt:vector>
  </TitlesOfParts>
  <Company>UMCC</Company>
  <LinksUpToDate>false</LinksUpToDate>
  <CharactersWithSpaces>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MATANZAS “CAMILO CIENFUEGOS”</dc:title>
  <dc:subject/>
  <dc:creator>gcad4</dc:creator>
  <cp:keywords/>
  <cp:lastModifiedBy>eduardo</cp:lastModifiedBy>
  <cp:revision>5</cp:revision>
  <dcterms:created xsi:type="dcterms:W3CDTF">2015-09-08T01:00:00Z</dcterms:created>
  <dcterms:modified xsi:type="dcterms:W3CDTF">2015-09-14T13:05:00Z</dcterms:modified>
</cp:coreProperties>
</file>