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33E" w:rsidRPr="006F733E" w:rsidRDefault="006F733E" w:rsidP="006F733E">
      <w:pPr>
        <w:spacing w:before="120" w:after="120"/>
        <w:ind w:right="-55"/>
        <w:jc w:val="both"/>
        <w:outlineLvl w:val="0"/>
        <w:rPr>
          <w:rFonts w:ascii="Arial" w:hAnsi="Arial" w:cs="Arial"/>
          <w:b/>
          <w:bCs/>
          <w:lang w:val="es-ES"/>
        </w:rPr>
      </w:pPr>
      <w:r w:rsidRPr="006F733E">
        <w:rPr>
          <w:rFonts w:ascii="Arial" w:hAnsi="Arial" w:cs="Arial"/>
          <w:b/>
          <w:bCs/>
          <w:lang w:val="es-ES"/>
        </w:rPr>
        <w:t xml:space="preserve">FUNDAMENTACIÓN DE LA ASIGNATURA: </w:t>
      </w:r>
    </w:p>
    <w:p w:rsidR="006F733E" w:rsidRPr="006F733E" w:rsidRDefault="006F733E" w:rsidP="006F733E">
      <w:pPr>
        <w:spacing w:before="120"/>
        <w:jc w:val="both"/>
        <w:rPr>
          <w:rFonts w:ascii="Arial" w:hAnsi="Arial" w:cs="Arial"/>
          <w:lang w:val="es-ES" w:eastAsia="es-ES_tradnl"/>
        </w:rPr>
      </w:pPr>
      <w:r w:rsidRPr="006F733E">
        <w:rPr>
          <w:rFonts w:ascii="Arial" w:hAnsi="Arial" w:cs="Arial"/>
          <w:lang w:val="es-ES" w:eastAsia="es-ES_tradnl"/>
        </w:rPr>
        <w:t>Esta asignatura se concibe a partir de la necesidad que tienen los graduados universitarios de conocer esta lengua extranjera y poder expresar los fundamentos básicos de la profesión en ese idioma, empleando un adecuado dominio del vocabulario técnico.</w:t>
      </w:r>
    </w:p>
    <w:p w:rsidR="006F733E" w:rsidRPr="006F733E" w:rsidRDefault="006F733E" w:rsidP="006F733E">
      <w:pPr>
        <w:spacing w:before="120"/>
        <w:jc w:val="both"/>
        <w:rPr>
          <w:rFonts w:ascii="Arial" w:hAnsi="Arial" w:cs="Arial"/>
          <w:lang w:val="es-ES" w:eastAsia="es-ES_tradnl"/>
        </w:rPr>
      </w:pPr>
      <w:r w:rsidRPr="006F733E">
        <w:rPr>
          <w:rFonts w:ascii="Arial" w:hAnsi="Arial" w:cs="Arial"/>
          <w:lang w:val="es-ES" w:eastAsia="es-ES_tradnl"/>
        </w:rPr>
        <w:t>En los momentos actuales, las exigencias del desarrollo científico técnico demandan una preparación básica en este idioma, a fin de que el universitario pueda hacer uso del mismo para su actualización científico técnica en su profesión y para el intercambio con sus pares internacionales.</w:t>
      </w:r>
    </w:p>
    <w:p w:rsidR="006F733E" w:rsidRPr="006F733E" w:rsidRDefault="006F733E" w:rsidP="006F733E">
      <w:pPr>
        <w:pStyle w:val="List"/>
        <w:spacing w:before="120" w:after="0" w:line="240" w:lineRule="auto"/>
        <w:ind w:left="0" w:right="187" w:firstLine="0"/>
        <w:contextualSpacing w:val="0"/>
        <w:jc w:val="both"/>
        <w:rPr>
          <w:rFonts w:ascii="Arial" w:hAnsi="Arial" w:cs="Arial"/>
        </w:rPr>
      </w:pPr>
      <w:r w:rsidRPr="006F733E">
        <w:rPr>
          <w:rFonts w:ascii="Arial" w:hAnsi="Arial" w:cs="Arial"/>
        </w:rPr>
        <w:t>El aprendizaje del idioma inglés en los profesionales universitarios es requisito indispensable por constituir un instrumento que garantiza la formación, auto superación y actualización académico - profesional y como vía de comunicación entre profesionales.</w:t>
      </w:r>
    </w:p>
    <w:p w:rsidR="006F733E" w:rsidRPr="006F733E" w:rsidRDefault="006F733E" w:rsidP="006F733E">
      <w:pPr>
        <w:spacing w:before="120"/>
        <w:jc w:val="both"/>
        <w:rPr>
          <w:rFonts w:ascii="Arial" w:hAnsi="Arial" w:cs="Arial"/>
          <w:lang w:val="es-ES" w:eastAsia="es-ES_tradnl"/>
        </w:rPr>
      </w:pPr>
      <w:r w:rsidRPr="006F733E">
        <w:rPr>
          <w:rFonts w:ascii="Arial" w:hAnsi="Arial" w:cs="Arial"/>
          <w:lang w:val="es-ES" w:eastAsia="es-ES_tradnl"/>
        </w:rPr>
        <w:t>La asignatura está orientada a desarrollar la competencia comunicativa en los estudiantes y la compresión de textos relacionados con el ejercicio profesional. Lo anterior permitirá lograr un nivel de comunicación oral y escrita, así como de comprensión auditiva en los estudiantes. También contribuirá con su autogestión del aprendizaje al desarrollar su habilidad en la lectura de materiales en la lengua inglesa con cierta independencia en sus campos de acción.</w:t>
      </w:r>
    </w:p>
    <w:p w:rsidR="006F733E" w:rsidRPr="00093A11" w:rsidRDefault="006F733E" w:rsidP="006F733E">
      <w:pPr>
        <w:pStyle w:val="Header"/>
        <w:tabs>
          <w:tab w:val="center" w:pos="-1350"/>
        </w:tabs>
        <w:spacing w:before="120" w:beforeAutospacing="0" w:after="120" w:afterAutospacing="0"/>
        <w:ind w:right="-55"/>
        <w:jc w:val="both"/>
        <w:outlineLvl w:val="0"/>
        <w:rPr>
          <w:rFonts w:ascii="Arial" w:hAnsi="Arial" w:cs="Arial"/>
          <w:b/>
          <w:lang w:val="es-ES_tradnl"/>
        </w:rPr>
      </w:pPr>
      <w:r w:rsidRPr="00093A11">
        <w:rPr>
          <w:rFonts w:ascii="Arial" w:hAnsi="Arial" w:cs="Arial"/>
          <w:b/>
          <w:bCs/>
          <w:lang w:val="es-ES_tradnl"/>
        </w:rPr>
        <w:t>PROBLEMA:</w:t>
      </w:r>
    </w:p>
    <w:p w:rsidR="006F733E" w:rsidRPr="006F733E" w:rsidRDefault="006F733E" w:rsidP="006F733E">
      <w:pPr>
        <w:spacing w:before="120"/>
        <w:jc w:val="both"/>
        <w:rPr>
          <w:rFonts w:ascii="Arial" w:hAnsi="Arial" w:cs="Arial"/>
          <w:lang w:val="es-ES"/>
        </w:rPr>
      </w:pPr>
      <w:r w:rsidRPr="006F733E">
        <w:rPr>
          <w:rFonts w:ascii="Arial" w:hAnsi="Arial" w:cs="Arial"/>
          <w:bCs/>
          <w:lang w:val="es-ES"/>
        </w:rPr>
        <w:t>El</w:t>
      </w:r>
      <w:r w:rsidRPr="006F733E">
        <w:rPr>
          <w:rFonts w:ascii="Arial" w:hAnsi="Arial" w:cs="Arial"/>
          <w:lang w:val="es-ES"/>
        </w:rPr>
        <w:t xml:space="preserve"> uso racional de las herramientas que proporciona el conocimiento del idioma Inglés  para evaluar la información, procesarla y establecer la comunicación oral y escrita con criterios de valor en la profesión.</w:t>
      </w:r>
    </w:p>
    <w:p w:rsidR="006F733E" w:rsidRDefault="006F733E" w:rsidP="006F733E">
      <w:pPr>
        <w:pStyle w:val="Header"/>
        <w:tabs>
          <w:tab w:val="center" w:pos="-1350"/>
        </w:tabs>
        <w:spacing w:before="120" w:beforeAutospacing="0" w:after="120" w:afterAutospacing="0"/>
        <w:ind w:right="-55"/>
        <w:jc w:val="both"/>
        <w:outlineLvl w:val="0"/>
        <w:rPr>
          <w:rFonts w:ascii="Arial" w:hAnsi="Arial" w:cs="Arial"/>
          <w:b/>
        </w:rPr>
      </w:pPr>
      <w:r w:rsidRPr="00093A11">
        <w:rPr>
          <w:rFonts w:ascii="Arial" w:hAnsi="Arial" w:cs="Arial"/>
          <w:b/>
          <w:bCs/>
          <w:lang w:val="es-ES_tradnl"/>
        </w:rPr>
        <w:t>OBJETO</w:t>
      </w:r>
      <w:r>
        <w:rPr>
          <w:rFonts w:ascii="Arial" w:hAnsi="Arial" w:cs="Arial"/>
          <w:b/>
        </w:rPr>
        <w:t>:</w:t>
      </w:r>
    </w:p>
    <w:p w:rsidR="006F733E" w:rsidRPr="006F733E" w:rsidRDefault="006F733E" w:rsidP="006F733E">
      <w:pPr>
        <w:spacing w:before="120"/>
        <w:jc w:val="both"/>
        <w:rPr>
          <w:rFonts w:ascii="Arial" w:hAnsi="Arial" w:cs="Arial"/>
          <w:lang w:val="es-ES"/>
        </w:rPr>
      </w:pPr>
      <w:r w:rsidRPr="006F733E">
        <w:rPr>
          <w:rFonts w:ascii="Arial" w:hAnsi="Arial" w:cs="Arial"/>
          <w:lang w:val="es-ES"/>
        </w:rPr>
        <w:t>Tratamiento de la información relacionada con la especialidad en idioma Inglés.</w:t>
      </w:r>
    </w:p>
    <w:p w:rsidR="006F733E" w:rsidRPr="006F733E" w:rsidRDefault="006F733E" w:rsidP="006F733E">
      <w:pPr>
        <w:spacing w:before="120" w:after="120"/>
        <w:jc w:val="both"/>
        <w:outlineLvl w:val="0"/>
        <w:rPr>
          <w:rFonts w:ascii="Arial" w:hAnsi="Arial" w:cs="Arial"/>
          <w:b/>
          <w:bCs/>
          <w:lang w:val="es-ES"/>
        </w:rPr>
      </w:pPr>
      <w:r w:rsidRPr="006F733E">
        <w:rPr>
          <w:rFonts w:ascii="Arial" w:hAnsi="Arial" w:cs="Arial"/>
          <w:b/>
          <w:bCs/>
          <w:lang w:val="es-ES"/>
        </w:rPr>
        <w:t>OBJETIVO GENERAL:</w:t>
      </w:r>
    </w:p>
    <w:p w:rsidR="006F733E" w:rsidRPr="006F733E" w:rsidRDefault="006F733E" w:rsidP="006F733E">
      <w:pPr>
        <w:spacing w:before="120"/>
        <w:jc w:val="both"/>
        <w:rPr>
          <w:rFonts w:ascii="Arial" w:hAnsi="Arial" w:cs="Arial"/>
          <w:lang w:val="es-ES" w:eastAsia="es-ES_tradnl"/>
        </w:rPr>
      </w:pPr>
      <w:r w:rsidRPr="006F733E">
        <w:rPr>
          <w:rFonts w:ascii="Arial" w:hAnsi="Arial" w:cs="Arial"/>
          <w:lang w:val="es-ES" w:eastAsia="es-ES_tradnl"/>
        </w:rPr>
        <w:t>Utilizar suficientemente (con nivel intermedio)</w:t>
      </w:r>
      <w:r w:rsidRPr="006F733E">
        <w:rPr>
          <w:rFonts w:ascii="Arial" w:hAnsi="Arial" w:cs="Arial"/>
          <w:color w:val="0000FF"/>
          <w:lang w:val="es-ES" w:eastAsia="es-ES_tradnl"/>
        </w:rPr>
        <w:t xml:space="preserve"> </w:t>
      </w:r>
      <w:r w:rsidRPr="006F733E">
        <w:rPr>
          <w:rFonts w:ascii="Arial" w:hAnsi="Arial" w:cs="Arial"/>
          <w:lang w:val="es-ES" w:eastAsia="es-ES_tradnl"/>
        </w:rPr>
        <w:t>el idioma inglés como lengua extranjera en el ejercicio de la profesión y en su desarrollo personal, leyendo, comprendiendo y valorando la bibliografía disponible en esta lengua extranjera, así como comunicando sus criterios.</w:t>
      </w:r>
    </w:p>
    <w:p w:rsidR="006F733E" w:rsidRDefault="006F733E" w:rsidP="006F733E">
      <w:pPr>
        <w:pStyle w:val="Header"/>
        <w:spacing w:before="120" w:beforeAutospacing="0" w:after="120" w:afterAutospacing="0"/>
        <w:ind w:right="-55"/>
        <w:jc w:val="both"/>
        <w:outlineLvl w:val="0"/>
        <w:rPr>
          <w:rFonts w:ascii="Arial" w:hAnsi="Arial" w:cs="Arial"/>
          <w:lang w:val="es-ES_tradnl"/>
        </w:rPr>
      </w:pPr>
      <w:r w:rsidRPr="00093A11">
        <w:rPr>
          <w:rFonts w:ascii="Arial" w:hAnsi="Arial" w:cs="Arial"/>
          <w:b/>
          <w:lang w:val="es-ES_tradnl"/>
        </w:rPr>
        <w:t>SISTEMA DE CONOCIMIENTOS</w:t>
      </w:r>
      <w:r>
        <w:rPr>
          <w:rFonts w:ascii="Arial" w:hAnsi="Arial" w:cs="Arial"/>
          <w:b/>
          <w:lang w:val="es-ES_tradnl"/>
        </w:rPr>
        <w:t>:</w:t>
      </w:r>
    </w:p>
    <w:p w:rsidR="006F733E" w:rsidRPr="00444C96" w:rsidRDefault="006F733E" w:rsidP="006F733E">
      <w:pPr>
        <w:pStyle w:val="Header"/>
        <w:spacing w:before="120" w:beforeAutospacing="0" w:after="120" w:afterAutospacing="0" w:line="276" w:lineRule="auto"/>
        <w:ind w:right="-55"/>
        <w:jc w:val="both"/>
        <w:outlineLvl w:val="0"/>
        <w:rPr>
          <w:rFonts w:ascii="Arial" w:hAnsi="Arial" w:cs="Arial"/>
          <w:lang w:val="es-ES_tradnl"/>
        </w:rPr>
      </w:pPr>
      <w:r>
        <w:rPr>
          <w:rFonts w:ascii="Arial" w:hAnsi="Arial" w:cs="Arial"/>
          <w:lang w:val="es-ES_tradnl"/>
        </w:rPr>
        <w:t xml:space="preserve">Estructuras, funciones y tecnologías empleadas en  los organismos plantas y animales de interés económico. Vocabulario relacionado con las Ciencias Agropecuarias, así como las estructuras morfosintácticas contenidas en textos escritos en inglés sobre: Ciencias de las plantas. Ciencias del suelo. Propagación de los organismos plantas y animales. Producción vegetal. Ciencia Animal. Producción animal. </w:t>
      </w:r>
    </w:p>
    <w:p w:rsidR="006F733E" w:rsidRDefault="006F733E" w:rsidP="006F733E">
      <w:pPr>
        <w:pStyle w:val="Header"/>
        <w:tabs>
          <w:tab w:val="center" w:pos="-1350"/>
          <w:tab w:val="center" w:pos="0"/>
        </w:tabs>
        <w:spacing w:before="120" w:beforeAutospacing="0" w:after="120" w:afterAutospacing="0"/>
        <w:ind w:right="-55"/>
        <w:jc w:val="both"/>
        <w:outlineLvl w:val="0"/>
        <w:rPr>
          <w:rFonts w:ascii="Arial" w:hAnsi="Arial" w:cs="Arial"/>
          <w:b/>
          <w:bCs/>
          <w:lang w:val="es-ES_tradnl"/>
        </w:rPr>
      </w:pPr>
    </w:p>
    <w:p w:rsidR="006F733E" w:rsidRDefault="006F733E" w:rsidP="006F733E">
      <w:pPr>
        <w:pStyle w:val="Header"/>
        <w:tabs>
          <w:tab w:val="center" w:pos="-1350"/>
          <w:tab w:val="center" w:pos="0"/>
        </w:tabs>
        <w:spacing w:before="120" w:beforeAutospacing="0" w:after="120" w:afterAutospacing="0"/>
        <w:ind w:right="-55"/>
        <w:jc w:val="both"/>
        <w:outlineLvl w:val="0"/>
        <w:rPr>
          <w:rFonts w:ascii="Arial" w:hAnsi="Arial" w:cs="Arial"/>
          <w:b/>
          <w:bCs/>
          <w:lang w:val="es-ES_tradnl"/>
        </w:rPr>
      </w:pPr>
    </w:p>
    <w:p w:rsidR="006F733E" w:rsidRDefault="006F733E" w:rsidP="006F733E">
      <w:pPr>
        <w:pStyle w:val="Header"/>
        <w:tabs>
          <w:tab w:val="center" w:pos="-1350"/>
          <w:tab w:val="center" w:pos="0"/>
        </w:tabs>
        <w:spacing w:before="120" w:beforeAutospacing="0" w:after="120" w:afterAutospacing="0"/>
        <w:ind w:right="-55"/>
        <w:jc w:val="both"/>
        <w:outlineLvl w:val="0"/>
        <w:rPr>
          <w:rFonts w:ascii="Arial" w:hAnsi="Arial" w:cs="Arial"/>
          <w:b/>
          <w:bCs/>
          <w:lang w:val="es-ES_tradnl"/>
        </w:rPr>
      </w:pPr>
    </w:p>
    <w:p w:rsidR="006F733E" w:rsidRDefault="006F733E" w:rsidP="006F733E">
      <w:pPr>
        <w:pStyle w:val="Header"/>
        <w:tabs>
          <w:tab w:val="center" w:pos="-1350"/>
          <w:tab w:val="center" w:pos="0"/>
        </w:tabs>
        <w:spacing w:before="120" w:beforeAutospacing="0" w:after="120" w:afterAutospacing="0"/>
        <w:ind w:right="-55"/>
        <w:jc w:val="both"/>
        <w:outlineLvl w:val="0"/>
        <w:rPr>
          <w:rFonts w:ascii="Arial" w:hAnsi="Arial" w:cs="Arial"/>
          <w:b/>
          <w:bCs/>
          <w:lang w:val="es-ES_tradnl"/>
        </w:rPr>
      </w:pPr>
    </w:p>
    <w:p w:rsidR="006F733E" w:rsidRDefault="006F733E" w:rsidP="006F733E">
      <w:pPr>
        <w:pStyle w:val="Header"/>
        <w:tabs>
          <w:tab w:val="center" w:pos="-1350"/>
          <w:tab w:val="center" w:pos="0"/>
        </w:tabs>
        <w:spacing w:before="120" w:beforeAutospacing="0" w:after="120" w:afterAutospacing="0"/>
        <w:ind w:right="-55"/>
        <w:jc w:val="both"/>
        <w:outlineLvl w:val="0"/>
        <w:rPr>
          <w:rFonts w:ascii="Arial" w:hAnsi="Arial" w:cs="Arial"/>
          <w:b/>
          <w:bCs/>
          <w:lang w:val="es-ES_tradnl"/>
        </w:rPr>
      </w:pPr>
      <w:r>
        <w:rPr>
          <w:rFonts w:ascii="Arial" w:hAnsi="Arial" w:cs="Arial"/>
          <w:b/>
          <w:bCs/>
          <w:lang w:val="es-ES_tradnl"/>
        </w:rPr>
        <w:lastRenderedPageBreak/>
        <w:t>SISTEMA DE HABILIDADES:</w:t>
      </w:r>
    </w:p>
    <w:p w:rsidR="006F733E" w:rsidRPr="006F733E" w:rsidRDefault="006F733E" w:rsidP="006F733E">
      <w:pPr>
        <w:spacing w:before="120"/>
        <w:jc w:val="both"/>
        <w:rPr>
          <w:rFonts w:ascii="Arial" w:hAnsi="Arial" w:cs="Arial"/>
          <w:u w:val="single"/>
          <w:lang w:val="es-ES" w:eastAsia="es-ES_tradnl"/>
        </w:rPr>
      </w:pPr>
      <w:r w:rsidRPr="006F733E">
        <w:rPr>
          <w:rFonts w:ascii="Arial" w:hAnsi="Arial" w:cs="Arial"/>
          <w:u w:val="single"/>
          <w:lang w:val="es-ES" w:eastAsia="es-ES_tradnl"/>
        </w:rPr>
        <w:t>Expresión oral</w:t>
      </w:r>
    </w:p>
    <w:p w:rsidR="006F733E" w:rsidRPr="00BA723D" w:rsidRDefault="006F733E" w:rsidP="006F733E">
      <w:pPr>
        <w:pStyle w:val="ListParagraph"/>
        <w:numPr>
          <w:ilvl w:val="0"/>
          <w:numId w:val="1"/>
        </w:numPr>
        <w:spacing w:before="120"/>
        <w:ind w:left="0" w:hanging="284"/>
        <w:contextualSpacing/>
        <w:jc w:val="both"/>
        <w:rPr>
          <w:rFonts w:ascii="Arial" w:hAnsi="Arial" w:cs="Arial"/>
          <w:lang w:eastAsia="es-ES_tradnl"/>
        </w:rPr>
      </w:pPr>
      <w:r w:rsidRPr="00BA723D">
        <w:rPr>
          <w:rFonts w:ascii="Arial" w:hAnsi="Arial" w:cs="Arial"/>
          <w:lang w:eastAsia="es-ES_tradnl"/>
        </w:rPr>
        <w:t>Comunicarse en forma oral dialogada y monologada co</w:t>
      </w:r>
      <w:r>
        <w:rPr>
          <w:rFonts w:ascii="Arial" w:hAnsi="Arial" w:cs="Arial"/>
          <w:lang w:eastAsia="es-ES_tradnl"/>
        </w:rPr>
        <w:t xml:space="preserve">n cierto grado de independencia utilizando </w:t>
      </w:r>
      <w:r>
        <w:rPr>
          <w:rFonts w:ascii="Arial" w:hAnsi="Arial" w:cs="Arial"/>
          <w:lang w:val="es-ES_tradnl"/>
        </w:rPr>
        <w:t xml:space="preserve">el vocabulario, en idioma inglés, </w:t>
      </w:r>
      <w:r w:rsidRPr="008A5943">
        <w:rPr>
          <w:rFonts w:ascii="Arial" w:hAnsi="Arial" w:cs="Arial"/>
          <w:lang w:val="es-ES_tradnl"/>
        </w:rPr>
        <w:t>relacionado con la</w:t>
      </w:r>
      <w:r>
        <w:rPr>
          <w:rFonts w:ascii="Arial" w:hAnsi="Arial" w:cs="Arial"/>
          <w:lang w:val="es-ES_tradnl"/>
        </w:rPr>
        <w:t>s Ciencias Agropecuarias.</w:t>
      </w:r>
    </w:p>
    <w:p w:rsidR="006F733E" w:rsidRPr="00BA723D" w:rsidRDefault="006F733E" w:rsidP="006F733E">
      <w:pPr>
        <w:spacing w:before="120"/>
        <w:jc w:val="both"/>
        <w:rPr>
          <w:rFonts w:ascii="Arial" w:hAnsi="Arial" w:cs="Arial"/>
          <w:u w:val="single"/>
          <w:lang w:eastAsia="es-ES_tradnl"/>
        </w:rPr>
      </w:pPr>
      <w:proofErr w:type="spellStart"/>
      <w:r w:rsidRPr="00BA723D">
        <w:rPr>
          <w:rFonts w:ascii="Arial" w:hAnsi="Arial" w:cs="Arial"/>
          <w:u w:val="single"/>
          <w:lang w:eastAsia="es-ES_tradnl"/>
        </w:rPr>
        <w:t>Comprensión</w:t>
      </w:r>
      <w:proofErr w:type="spellEnd"/>
      <w:r w:rsidRPr="00BA723D">
        <w:rPr>
          <w:rFonts w:ascii="Arial" w:hAnsi="Arial" w:cs="Arial"/>
          <w:u w:val="single"/>
          <w:lang w:eastAsia="es-ES_tradnl"/>
        </w:rPr>
        <w:t xml:space="preserve"> oral y </w:t>
      </w:r>
      <w:proofErr w:type="spellStart"/>
      <w:r w:rsidRPr="00BA723D">
        <w:rPr>
          <w:rFonts w:ascii="Arial" w:hAnsi="Arial" w:cs="Arial"/>
          <w:u w:val="single"/>
          <w:lang w:eastAsia="es-ES_tradnl"/>
        </w:rPr>
        <w:t>lectura</w:t>
      </w:r>
      <w:proofErr w:type="spellEnd"/>
    </w:p>
    <w:p w:rsidR="006F733E" w:rsidRPr="00BA723D" w:rsidRDefault="006F733E" w:rsidP="006F733E">
      <w:pPr>
        <w:pStyle w:val="ListParagraph"/>
        <w:numPr>
          <w:ilvl w:val="0"/>
          <w:numId w:val="2"/>
        </w:numPr>
        <w:spacing w:before="120"/>
        <w:ind w:left="0" w:hanging="284"/>
        <w:contextualSpacing/>
        <w:jc w:val="both"/>
        <w:rPr>
          <w:rFonts w:ascii="Arial" w:hAnsi="Arial" w:cs="Arial"/>
          <w:lang w:eastAsia="es-ES_tradnl"/>
        </w:rPr>
      </w:pPr>
      <w:r w:rsidRPr="00BA723D">
        <w:rPr>
          <w:rFonts w:ascii="Arial" w:hAnsi="Arial" w:cs="Arial"/>
          <w:lang w:eastAsia="es-ES_tradnl"/>
        </w:rPr>
        <w:t>Obtener información a partir de textos orales y escritos que implica:</w:t>
      </w:r>
    </w:p>
    <w:p w:rsidR="006F733E" w:rsidRPr="006F733E" w:rsidRDefault="006F733E" w:rsidP="006F733E">
      <w:pPr>
        <w:numPr>
          <w:ilvl w:val="0"/>
          <w:numId w:val="3"/>
        </w:numPr>
        <w:spacing w:before="120" w:after="0" w:line="240" w:lineRule="auto"/>
        <w:ind w:left="0"/>
        <w:jc w:val="both"/>
        <w:rPr>
          <w:rFonts w:ascii="Arial" w:hAnsi="Arial" w:cs="Arial"/>
          <w:lang w:val="es-ES" w:eastAsia="es-ES_tradnl"/>
        </w:rPr>
      </w:pPr>
      <w:r w:rsidRPr="006F733E">
        <w:rPr>
          <w:rFonts w:ascii="Arial" w:hAnsi="Arial" w:cs="Arial"/>
          <w:lang w:val="es-ES" w:eastAsia="es-ES_tradnl"/>
        </w:rPr>
        <w:t>Comprender los propósitos del autor o emisor</w:t>
      </w:r>
    </w:p>
    <w:p w:rsidR="006F733E" w:rsidRPr="006F733E" w:rsidRDefault="006F733E" w:rsidP="006F733E">
      <w:pPr>
        <w:numPr>
          <w:ilvl w:val="0"/>
          <w:numId w:val="3"/>
        </w:numPr>
        <w:spacing w:before="120" w:after="0" w:line="240" w:lineRule="auto"/>
        <w:ind w:left="0"/>
        <w:jc w:val="both"/>
        <w:rPr>
          <w:rFonts w:ascii="Arial" w:hAnsi="Arial" w:cs="Arial"/>
          <w:lang w:val="es-ES" w:eastAsia="es-ES_tradnl"/>
        </w:rPr>
      </w:pPr>
      <w:r w:rsidRPr="006F733E">
        <w:rPr>
          <w:rFonts w:ascii="Arial" w:hAnsi="Arial" w:cs="Arial"/>
          <w:lang w:val="es-ES" w:eastAsia="es-ES_tradnl"/>
        </w:rPr>
        <w:t>Establecer la jerarquía de las ideas del texto</w:t>
      </w:r>
    </w:p>
    <w:p w:rsidR="006F733E" w:rsidRPr="003851E4" w:rsidRDefault="006F733E" w:rsidP="006F733E">
      <w:pPr>
        <w:numPr>
          <w:ilvl w:val="0"/>
          <w:numId w:val="3"/>
        </w:numPr>
        <w:spacing w:before="120" w:after="0" w:line="240" w:lineRule="auto"/>
        <w:ind w:left="0"/>
        <w:jc w:val="both"/>
        <w:rPr>
          <w:rFonts w:ascii="Arial" w:hAnsi="Arial" w:cs="Arial"/>
          <w:lang w:eastAsia="es-ES_tradnl"/>
        </w:rPr>
      </w:pPr>
      <w:proofErr w:type="spellStart"/>
      <w:r w:rsidRPr="003851E4">
        <w:rPr>
          <w:rFonts w:ascii="Arial" w:hAnsi="Arial" w:cs="Arial"/>
          <w:lang w:eastAsia="es-ES_tradnl"/>
        </w:rPr>
        <w:t>Aplicar</w:t>
      </w:r>
      <w:proofErr w:type="spellEnd"/>
      <w:r w:rsidRPr="003851E4">
        <w:rPr>
          <w:rFonts w:ascii="Arial" w:hAnsi="Arial" w:cs="Arial"/>
          <w:lang w:eastAsia="es-ES_tradnl"/>
        </w:rPr>
        <w:t xml:space="preserve"> </w:t>
      </w:r>
      <w:proofErr w:type="spellStart"/>
      <w:r w:rsidRPr="003851E4">
        <w:rPr>
          <w:rFonts w:ascii="Arial" w:hAnsi="Arial" w:cs="Arial"/>
          <w:lang w:eastAsia="es-ES_tradnl"/>
        </w:rPr>
        <w:t>estrategias</w:t>
      </w:r>
      <w:proofErr w:type="spellEnd"/>
      <w:r w:rsidRPr="003851E4">
        <w:rPr>
          <w:rFonts w:ascii="Arial" w:hAnsi="Arial" w:cs="Arial"/>
          <w:lang w:eastAsia="es-ES_tradnl"/>
        </w:rPr>
        <w:t xml:space="preserve"> de </w:t>
      </w:r>
      <w:proofErr w:type="spellStart"/>
      <w:r w:rsidRPr="003851E4">
        <w:rPr>
          <w:rFonts w:ascii="Arial" w:hAnsi="Arial" w:cs="Arial"/>
          <w:lang w:eastAsia="es-ES_tradnl"/>
        </w:rPr>
        <w:t>inferencia</w:t>
      </w:r>
      <w:proofErr w:type="spellEnd"/>
    </w:p>
    <w:p w:rsidR="006F733E" w:rsidRPr="006F733E" w:rsidRDefault="006F733E" w:rsidP="006F733E">
      <w:pPr>
        <w:numPr>
          <w:ilvl w:val="0"/>
          <w:numId w:val="3"/>
        </w:numPr>
        <w:spacing w:before="120" w:after="0" w:line="240" w:lineRule="auto"/>
        <w:ind w:left="0"/>
        <w:jc w:val="both"/>
        <w:rPr>
          <w:rFonts w:ascii="Arial" w:hAnsi="Arial" w:cs="Arial"/>
          <w:lang w:val="es-ES" w:eastAsia="es-ES_tradnl"/>
        </w:rPr>
      </w:pPr>
      <w:r w:rsidRPr="006F733E">
        <w:rPr>
          <w:rFonts w:ascii="Arial" w:hAnsi="Arial" w:cs="Arial"/>
          <w:lang w:val="es-ES" w:eastAsia="es-ES_tradnl"/>
        </w:rPr>
        <w:t>Valorar críticamente lo escuchado o leído</w:t>
      </w:r>
    </w:p>
    <w:p w:rsidR="006F733E" w:rsidRPr="00BA723D" w:rsidRDefault="006F733E" w:rsidP="006F733E">
      <w:pPr>
        <w:spacing w:before="120"/>
        <w:jc w:val="both"/>
        <w:rPr>
          <w:rFonts w:ascii="Arial" w:hAnsi="Arial" w:cs="Arial"/>
          <w:u w:val="single"/>
          <w:lang w:eastAsia="es-ES_tradnl"/>
        </w:rPr>
      </w:pPr>
      <w:proofErr w:type="spellStart"/>
      <w:r w:rsidRPr="00BA723D">
        <w:rPr>
          <w:rFonts w:ascii="Arial" w:hAnsi="Arial" w:cs="Arial"/>
          <w:u w:val="single"/>
          <w:lang w:eastAsia="es-ES_tradnl"/>
        </w:rPr>
        <w:t>Expresión</w:t>
      </w:r>
      <w:proofErr w:type="spellEnd"/>
      <w:r w:rsidRPr="00BA723D">
        <w:rPr>
          <w:rFonts w:ascii="Arial" w:hAnsi="Arial" w:cs="Arial"/>
          <w:u w:val="single"/>
          <w:lang w:eastAsia="es-ES_tradnl"/>
        </w:rPr>
        <w:t xml:space="preserve"> </w:t>
      </w:r>
      <w:proofErr w:type="spellStart"/>
      <w:r w:rsidRPr="00BA723D">
        <w:rPr>
          <w:rFonts w:ascii="Arial" w:hAnsi="Arial" w:cs="Arial"/>
          <w:u w:val="single"/>
          <w:lang w:eastAsia="es-ES_tradnl"/>
        </w:rPr>
        <w:t>escrita</w:t>
      </w:r>
      <w:proofErr w:type="spellEnd"/>
    </w:p>
    <w:p w:rsidR="006F733E" w:rsidRPr="006F733E" w:rsidRDefault="006F733E" w:rsidP="006F733E">
      <w:pPr>
        <w:numPr>
          <w:ilvl w:val="0"/>
          <w:numId w:val="4"/>
        </w:numPr>
        <w:tabs>
          <w:tab w:val="clear" w:pos="2844"/>
        </w:tabs>
        <w:spacing w:before="120" w:after="0" w:line="240" w:lineRule="auto"/>
        <w:ind w:left="0" w:hanging="284"/>
        <w:jc w:val="both"/>
        <w:rPr>
          <w:rFonts w:ascii="Arial" w:hAnsi="Arial" w:cs="Arial"/>
          <w:lang w:val="es-ES" w:eastAsia="es-ES_tradnl"/>
        </w:rPr>
      </w:pPr>
      <w:r w:rsidRPr="006F733E">
        <w:rPr>
          <w:rFonts w:ascii="Arial" w:hAnsi="Arial" w:cs="Arial"/>
          <w:lang w:val="es-ES" w:eastAsia="es-ES_tradnl"/>
        </w:rPr>
        <w:t>Tomar notas a partir de textos orales y escritos</w:t>
      </w:r>
    </w:p>
    <w:p w:rsidR="006F733E" w:rsidRPr="003851E4" w:rsidRDefault="006F733E" w:rsidP="006F733E">
      <w:pPr>
        <w:numPr>
          <w:ilvl w:val="0"/>
          <w:numId w:val="4"/>
        </w:numPr>
        <w:tabs>
          <w:tab w:val="clear" w:pos="2844"/>
        </w:tabs>
        <w:spacing w:before="120" w:after="0" w:line="240" w:lineRule="auto"/>
        <w:ind w:left="0" w:hanging="284"/>
        <w:jc w:val="both"/>
        <w:rPr>
          <w:rFonts w:ascii="Arial" w:hAnsi="Arial" w:cs="Arial"/>
          <w:lang w:eastAsia="es-ES_tradnl"/>
        </w:rPr>
      </w:pPr>
      <w:proofErr w:type="spellStart"/>
      <w:r w:rsidRPr="003851E4">
        <w:rPr>
          <w:rFonts w:ascii="Arial" w:hAnsi="Arial" w:cs="Arial"/>
          <w:lang w:eastAsia="es-ES_tradnl"/>
        </w:rPr>
        <w:t>Resumir</w:t>
      </w:r>
      <w:proofErr w:type="spellEnd"/>
      <w:r w:rsidRPr="003851E4">
        <w:rPr>
          <w:rFonts w:ascii="Arial" w:hAnsi="Arial" w:cs="Arial"/>
          <w:lang w:eastAsia="es-ES_tradnl"/>
        </w:rPr>
        <w:t xml:space="preserve"> </w:t>
      </w:r>
      <w:proofErr w:type="spellStart"/>
      <w:r w:rsidRPr="003851E4">
        <w:rPr>
          <w:rFonts w:ascii="Arial" w:hAnsi="Arial" w:cs="Arial"/>
          <w:lang w:eastAsia="es-ES_tradnl"/>
        </w:rPr>
        <w:t>información</w:t>
      </w:r>
      <w:proofErr w:type="spellEnd"/>
    </w:p>
    <w:p w:rsidR="006F733E" w:rsidRPr="003851E4" w:rsidRDefault="006F733E" w:rsidP="006F733E">
      <w:pPr>
        <w:numPr>
          <w:ilvl w:val="0"/>
          <w:numId w:val="4"/>
        </w:numPr>
        <w:tabs>
          <w:tab w:val="clear" w:pos="2844"/>
        </w:tabs>
        <w:spacing w:before="120" w:after="0" w:line="240" w:lineRule="auto"/>
        <w:ind w:left="0" w:hanging="284"/>
        <w:jc w:val="both"/>
        <w:rPr>
          <w:rFonts w:ascii="Arial" w:hAnsi="Arial" w:cs="Arial"/>
          <w:lang w:eastAsia="es-ES_tradnl"/>
        </w:rPr>
      </w:pPr>
      <w:proofErr w:type="spellStart"/>
      <w:r w:rsidRPr="003851E4">
        <w:rPr>
          <w:rFonts w:ascii="Arial" w:hAnsi="Arial" w:cs="Arial"/>
          <w:lang w:eastAsia="es-ES_tradnl"/>
        </w:rPr>
        <w:t>Redactar</w:t>
      </w:r>
      <w:proofErr w:type="spellEnd"/>
      <w:r w:rsidRPr="003851E4">
        <w:rPr>
          <w:rFonts w:ascii="Arial" w:hAnsi="Arial" w:cs="Arial"/>
          <w:lang w:eastAsia="es-ES_tradnl"/>
        </w:rPr>
        <w:t xml:space="preserve"> </w:t>
      </w:r>
      <w:proofErr w:type="spellStart"/>
      <w:r w:rsidRPr="003851E4">
        <w:rPr>
          <w:rFonts w:ascii="Arial" w:hAnsi="Arial" w:cs="Arial"/>
          <w:lang w:eastAsia="es-ES_tradnl"/>
        </w:rPr>
        <w:t>diferentes</w:t>
      </w:r>
      <w:proofErr w:type="spellEnd"/>
      <w:r w:rsidRPr="003851E4">
        <w:rPr>
          <w:rFonts w:ascii="Arial" w:hAnsi="Arial" w:cs="Arial"/>
          <w:lang w:eastAsia="es-ES_tradnl"/>
        </w:rPr>
        <w:t xml:space="preserve"> </w:t>
      </w:r>
      <w:proofErr w:type="spellStart"/>
      <w:r w:rsidRPr="003851E4">
        <w:rPr>
          <w:rFonts w:ascii="Arial" w:hAnsi="Arial" w:cs="Arial"/>
          <w:lang w:eastAsia="es-ES_tradnl"/>
        </w:rPr>
        <w:t>géneros</w:t>
      </w:r>
      <w:proofErr w:type="spellEnd"/>
      <w:r w:rsidRPr="003851E4">
        <w:rPr>
          <w:rFonts w:ascii="Arial" w:hAnsi="Arial" w:cs="Arial"/>
          <w:lang w:eastAsia="es-ES_tradnl"/>
        </w:rPr>
        <w:t xml:space="preserve"> de </w:t>
      </w:r>
      <w:proofErr w:type="spellStart"/>
      <w:r w:rsidRPr="003851E4">
        <w:rPr>
          <w:rFonts w:ascii="Arial" w:hAnsi="Arial" w:cs="Arial"/>
          <w:lang w:eastAsia="es-ES_tradnl"/>
        </w:rPr>
        <w:t>comunicación</w:t>
      </w:r>
      <w:proofErr w:type="spellEnd"/>
    </w:p>
    <w:p w:rsidR="006F733E" w:rsidRPr="00BA723D" w:rsidRDefault="006F733E" w:rsidP="006F733E">
      <w:pPr>
        <w:spacing w:before="120"/>
        <w:jc w:val="both"/>
        <w:rPr>
          <w:rFonts w:ascii="Arial" w:hAnsi="Arial" w:cs="Arial"/>
          <w:u w:val="single"/>
          <w:lang w:eastAsia="es-ES_tradnl"/>
        </w:rPr>
      </w:pPr>
      <w:proofErr w:type="spellStart"/>
      <w:r w:rsidRPr="00BA723D">
        <w:rPr>
          <w:rFonts w:ascii="Arial" w:hAnsi="Arial" w:cs="Arial"/>
          <w:u w:val="single"/>
          <w:lang w:eastAsia="es-ES_tradnl"/>
        </w:rPr>
        <w:t>Habilidades</w:t>
      </w:r>
      <w:proofErr w:type="spellEnd"/>
      <w:r w:rsidRPr="00BA723D">
        <w:rPr>
          <w:rFonts w:ascii="Arial" w:hAnsi="Arial" w:cs="Arial"/>
          <w:u w:val="single"/>
          <w:lang w:eastAsia="es-ES_tradnl"/>
        </w:rPr>
        <w:t xml:space="preserve"> de </w:t>
      </w:r>
      <w:proofErr w:type="spellStart"/>
      <w:r w:rsidRPr="00BA723D">
        <w:rPr>
          <w:rFonts w:ascii="Arial" w:hAnsi="Arial" w:cs="Arial"/>
          <w:u w:val="single"/>
          <w:lang w:eastAsia="es-ES_tradnl"/>
        </w:rPr>
        <w:t>estudio</w:t>
      </w:r>
      <w:proofErr w:type="spellEnd"/>
    </w:p>
    <w:p w:rsidR="006F733E" w:rsidRPr="00BA723D" w:rsidRDefault="006F733E" w:rsidP="006F733E">
      <w:pPr>
        <w:pStyle w:val="ListParagraph"/>
        <w:numPr>
          <w:ilvl w:val="0"/>
          <w:numId w:val="5"/>
        </w:numPr>
        <w:spacing w:before="120"/>
        <w:ind w:left="0" w:hanging="284"/>
        <w:jc w:val="both"/>
        <w:rPr>
          <w:rFonts w:ascii="Arial" w:hAnsi="Arial" w:cs="Arial"/>
          <w:lang w:eastAsia="es-ES_tradnl"/>
        </w:rPr>
      </w:pPr>
      <w:r w:rsidRPr="00BA723D">
        <w:rPr>
          <w:rFonts w:ascii="Arial" w:hAnsi="Arial" w:cs="Arial"/>
          <w:lang w:eastAsia="es-ES_tradnl"/>
        </w:rPr>
        <w:t>Utilizar el diccionario bilingüe y monolingüe</w:t>
      </w:r>
    </w:p>
    <w:p w:rsidR="006F733E" w:rsidRPr="00990E39" w:rsidRDefault="006F733E" w:rsidP="006F733E">
      <w:pPr>
        <w:pStyle w:val="ListParagraph"/>
        <w:numPr>
          <w:ilvl w:val="0"/>
          <w:numId w:val="5"/>
        </w:numPr>
        <w:spacing w:before="120"/>
        <w:ind w:left="0" w:hanging="284"/>
        <w:jc w:val="both"/>
        <w:rPr>
          <w:rFonts w:ascii="Arial" w:hAnsi="Arial" w:cs="Arial"/>
          <w:lang w:eastAsia="es-ES_tradnl"/>
        </w:rPr>
      </w:pPr>
      <w:r w:rsidRPr="00BA723D">
        <w:rPr>
          <w:rFonts w:ascii="Arial" w:hAnsi="Arial" w:cs="Arial"/>
          <w:lang w:eastAsia="es-ES_tradnl"/>
        </w:rPr>
        <w:t>Fortalecer y consolidar estilos de aprendizaje y la aplicación de estrategias conducentes al desarrollo ulterior de la independencia cognoscitiva en idioma inglés.</w:t>
      </w:r>
    </w:p>
    <w:p w:rsidR="006F733E" w:rsidRPr="003851E4" w:rsidRDefault="006F733E" w:rsidP="006F733E">
      <w:pPr>
        <w:spacing w:before="120"/>
        <w:jc w:val="both"/>
        <w:rPr>
          <w:rFonts w:ascii="Arial" w:hAnsi="Arial" w:cs="Arial"/>
          <w:b/>
          <w:lang w:eastAsia="es-ES_tradnl"/>
        </w:rPr>
      </w:pPr>
      <w:r>
        <w:rPr>
          <w:rFonts w:ascii="Arial" w:hAnsi="Arial" w:cs="Arial"/>
          <w:b/>
          <w:lang w:eastAsia="es-ES_tradnl"/>
        </w:rPr>
        <w:t xml:space="preserve">SISTEMA DE </w:t>
      </w:r>
      <w:r w:rsidRPr="003851E4">
        <w:rPr>
          <w:rFonts w:ascii="Arial" w:hAnsi="Arial" w:cs="Arial"/>
          <w:b/>
          <w:lang w:eastAsia="es-ES_tradnl"/>
        </w:rPr>
        <w:t xml:space="preserve">VALORES </w:t>
      </w:r>
    </w:p>
    <w:p w:rsidR="006F733E" w:rsidRDefault="006F733E" w:rsidP="006F733E">
      <w:pPr>
        <w:numPr>
          <w:ilvl w:val="0"/>
          <w:numId w:val="6"/>
        </w:numPr>
        <w:spacing w:before="120" w:after="0" w:line="240" w:lineRule="auto"/>
        <w:ind w:left="0" w:hanging="284"/>
        <w:jc w:val="both"/>
        <w:rPr>
          <w:rFonts w:ascii="Arial" w:hAnsi="Arial" w:cs="Arial"/>
          <w:lang w:val="es-MX" w:eastAsia="es-ES_tradnl"/>
        </w:rPr>
      </w:pPr>
      <w:r>
        <w:rPr>
          <w:rFonts w:ascii="Arial" w:hAnsi="Arial" w:cs="Arial"/>
          <w:lang w:val="es-MX" w:eastAsia="es-ES_tradnl"/>
        </w:rPr>
        <w:t xml:space="preserve">Dignidad: en la defensa de los mejores ejemplos de dignidad y decoro brindados por nuestros líderes históricos de la Revolución, docentes y profesionales de la especialidad. </w:t>
      </w:r>
    </w:p>
    <w:p w:rsidR="006F733E" w:rsidRPr="001C45D5" w:rsidRDefault="006F733E" w:rsidP="006F733E">
      <w:pPr>
        <w:numPr>
          <w:ilvl w:val="0"/>
          <w:numId w:val="6"/>
        </w:numPr>
        <w:spacing w:before="120" w:after="0" w:line="240" w:lineRule="auto"/>
        <w:ind w:left="0" w:hanging="284"/>
        <w:jc w:val="both"/>
        <w:rPr>
          <w:rFonts w:ascii="Arial" w:hAnsi="Arial" w:cs="Arial"/>
          <w:lang w:val="es-MX" w:eastAsia="es-ES_tradnl"/>
        </w:rPr>
      </w:pPr>
      <w:r w:rsidRPr="001C45D5">
        <w:rPr>
          <w:rFonts w:ascii="Arial" w:hAnsi="Arial" w:cs="Arial"/>
          <w:bCs/>
          <w:lang w:val="es-MX" w:eastAsia="es-ES_tradnl"/>
        </w:rPr>
        <w:t>Laboriosidad</w:t>
      </w:r>
      <w:r>
        <w:rPr>
          <w:rFonts w:ascii="Arial" w:hAnsi="Arial" w:cs="Arial"/>
          <w:bCs/>
          <w:lang w:val="es-MX" w:eastAsia="es-ES_tradnl"/>
        </w:rPr>
        <w:t>: mediante la constancia y dedicación al estudio.</w:t>
      </w:r>
    </w:p>
    <w:p w:rsidR="006F733E" w:rsidRPr="001C45D5" w:rsidRDefault="006F733E" w:rsidP="006F733E">
      <w:pPr>
        <w:numPr>
          <w:ilvl w:val="0"/>
          <w:numId w:val="6"/>
        </w:numPr>
        <w:spacing w:before="120" w:after="0" w:line="240" w:lineRule="auto"/>
        <w:ind w:left="0" w:hanging="284"/>
        <w:jc w:val="both"/>
        <w:rPr>
          <w:rFonts w:ascii="Arial" w:hAnsi="Arial" w:cs="Arial"/>
          <w:lang w:val="es-ES_tradnl" w:eastAsia="es-ES_tradnl"/>
        </w:rPr>
      </w:pPr>
      <w:r w:rsidRPr="001C45D5">
        <w:rPr>
          <w:rFonts w:ascii="Arial" w:hAnsi="Arial" w:cs="Arial"/>
          <w:lang w:val="es-ES_tradnl" w:eastAsia="es-ES_tradnl"/>
        </w:rPr>
        <w:t xml:space="preserve">Responsabilidad: </w:t>
      </w:r>
      <w:r w:rsidRPr="001C45D5">
        <w:rPr>
          <w:rFonts w:ascii="Arial" w:hAnsi="Arial" w:cs="Arial"/>
          <w:bCs/>
          <w:spacing w:val="-3"/>
          <w:lang w:val="es-ES_tradnl"/>
        </w:rPr>
        <w:t xml:space="preserve">mediante la exigencia del estudio independiente y el control del mismo en todas las actividades. Asimismo, se exigirá que los estudiantes </w:t>
      </w:r>
      <w:r>
        <w:rPr>
          <w:rFonts w:ascii="Arial" w:hAnsi="Arial" w:cs="Arial"/>
          <w:bCs/>
          <w:spacing w:val="-3"/>
          <w:lang w:val="es-ES_tradnl"/>
        </w:rPr>
        <w:t>empleen artículos científicos relacionados con la especialidad.</w:t>
      </w:r>
    </w:p>
    <w:p w:rsidR="006F733E" w:rsidRPr="001C45D5" w:rsidRDefault="006F733E" w:rsidP="006F733E">
      <w:pPr>
        <w:numPr>
          <w:ilvl w:val="0"/>
          <w:numId w:val="6"/>
        </w:numPr>
        <w:spacing w:before="120" w:after="0" w:line="240" w:lineRule="auto"/>
        <w:ind w:left="0" w:hanging="284"/>
        <w:jc w:val="both"/>
        <w:rPr>
          <w:rFonts w:ascii="Arial" w:hAnsi="Arial" w:cs="Arial"/>
          <w:lang w:val="es-ES_tradnl" w:eastAsia="es-ES_tradnl"/>
        </w:rPr>
      </w:pPr>
      <w:r w:rsidRPr="001C45D5">
        <w:rPr>
          <w:rFonts w:ascii="Arial" w:hAnsi="Arial" w:cs="Arial"/>
          <w:lang w:val="es-ES_tradnl" w:eastAsia="es-ES_tradnl"/>
        </w:rPr>
        <w:t xml:space="preserve">Honestidad y honradez: </w:t>
      </w:r>
      <w:r w:rsidRPr="001C45D5">
        <w:rPr>
          <w:rFonts w:ascii="Arial" w:hAnsi="Arial" w:cs="Arial"/>
          <w:spacing w:val="-3"/>
          <w:lang w:val="es-ES_tradnl"/>
        </w:rPr>
        <w:t>se velará, exigirá y comentará a los estudiantes la</w:t>
      </w:r>
      <w:r w:rsidRPr="006F733E">
        <w:rPr>
          <w:rFonts w:ascii="Arial" w:hAnsi="Arial" w:cs="Arial"/>
          <w:spacing w:val="-3"/>
          <w:lang w:val="es-ES"/>
        </w:rPr>
        <w:t xml:space="preserve"> </w:t>
      </w:r>
      <w:r w:rsidRPr="001C45D5">
        <w:rPr>
          <w:rFonts w:ascii="Arial" w:hAnsi="Arial" w:cs="Arial"/>
          <w:spacing w:val="-3"/>
          <w:lang w:val="es-ES_tradnl"/>
        </w:rPr>
        <w:t>importancia de evitar el fraude, así como el valor que tiene el estudio diario como preparación para vencer las evaluaciones.</w:t>
      </w:r>
    </w:p>
    <w:p w:rsidR="006F733E" w:rsidRPr="001C45D5" w:rsidRDefault="006F733E" w:rsidP="006F733E">
      <w:pPr>
        <w:numPr>
          <w:ilvl w:val="0"/>
          <w:numId w:val="6"/>
        </w:numPr>
        <w:spacing w:before="120" w:after="0" w:line="240" w:lineRule="auto"/>
        <w:ind w:left="0" w:hanging="284"/>
        <w:jc w:val="both"/>
        <w:rPr>
          <w:rFonts w:ascii="Arial" w:hAnsi="Arial" w:cs="Arial"/>
          <w:lang w:val="es-ES_tradnl" w:eastAsia="es-ES_tradnl"/>
        </w:rPr>
      </w:pPr>
      <w:r w:rsidRPr="001C45D5">
        <w:rPr>
          <w:rFonts w:ascii="Arial" w:hAnsi="Arial" w:cs="Arial"/>
          <w:bCs/>
          <w:spacing w:val="-3"/>
          <w:lang w:val="es-ES_tradnl"/>
        </w:rPr>
        <w:t xml:space="preserve">Comunicabilidad: mediante la exposición en clases prácticas y seminarios de los contenidos. </w:t>
      </w:r>
    </w:p>
    <w:p w:rsidR="006F733E" w:rsidRPr="006F733E" w:rsidRDefault="006F733E" w:rsidP="006F733E">
      <w:pPr>
        <w:numPr>
          <w:ilvl w:val="0"/>
          <w:numId w:val="6"/>
        </w:numPr>
        <w:spacing w:before="120" w:after="0" w:line="240" w:lineRule="auto"/>
        <w:ind w:left="0" w:hanging="284"/>
        <w:jc w:val="both"/>
        <w:rPr>
          <w:rFonts w:ascii="Arial" w:hAnsi="Arial" w:cs="Arial"/>
          <w:lang w:val="es-ES" w:eastAsia="es-ES_tradnl"/>
        </w:rPr>
      </w:pPr>
      <w:r w:rsidRPr="006F733E">
        <w:rPr>
          <w:rFonts w:ascii="Arial" w:hAnsi="Arial" w:cs="Arial"/>
          <w:lang w:val="es-ES" w:eastAsia="es-ES_tradnl"/>
        </w:rPr>
        <w:t xml:space="preserve">Patriotismo: </w:t>
      </w:r>
      <w:r w:rsidRPr="006F733E">
        <w:rPr>
          <w:rFonts w:ascii="Arial" w:hAnsi="Arial" w:cs="Arial"/>
          <w:bCs/>
          <w:spacing w:val="-3"/>
          <w:lang w:val="es-ES"/>
        </w:rPr>
        <w:t>mediante la instrucción se debatirá con los estudiantes aspectos actuales del ámbito político en Cuba como el fenómeno de la migración y la importancia de defender los valores patrios y el amor a la tierra natal.</w:t>
      </w:r>
    </w:p>
    <w:p w:rsidR="006F733E" w:rsidRPr="00990E39" w:rsidRDefault="006F733E" w:rsidP="006F733E">
      <w:pPr>
        <w:numPr>
          <w:ilvl w:val="0"/>
          <w:numId w:val="6"/>
        </w:numPr>
        <w:spacing w:before="120" w:after="0" w:line="240" w:lineRule="auto"/>
        <w:ind w:left="0" w:hanging="284"/>
        <w:jc w:val="both"/>
        <w:rPr>
          <w:rFonts w:ascii="Arial" w:hAnsi="Arial" w:cs="Arial"/>
          <w:lang w:val="es-ES_tradnl" w:eastAsia="es-ES_tradnl"/>
        </w:rPr>
      </w:pPr>
      <w:r w:rsidRPr="001C45D5">
        <w:rPr>
          <w:rFonts w:ascii="Arial" w:hAnsi="Arial" w:cs="Arial"/>
          <w:lang w:val="es-ES_tradnl" w:eastAsia="es-ES_tradnl"/>
        </w:rPr>
        <w:t xml:space="preserve"> Humanismo: </w:t>
      </w:r>
      <w:r w:rsidRPr="001C45D5">
        <w:rPr>
          <w:rFonts w:ascii="Arial" w:hAnsi="Arial" w:cs="Arial"/>
          <w:bCs/>
          <w:spacing w:val="-3"/>
          <w:lang w:val="es-ES_tradnl"/>
        </w:rPr>
        <w:t>mediante el trabajo en equipo durante las actividades de clases prácticas y seminarios. Los de mayor velocidad en el aprendizaje serán los líderes de los equipos.</w:t>
      </w:r>
    </w:p>
    <w:p w:rsidR="006F733E" w:rsidRDefault="006F733E" w:rsidP="006F733E">
      <w:pPr>
        <w:pStyle w:val="Header"/>
        <w:spacing w:before="120" w:beforeAutospacing="0" w:after="120" w:afterAutospacing="0"/>
        <w:ind w:right="-55"/>
        <w:jc w:val="both"/>
        <w:outlineLvl w:val="0"/>
        <w:rPr>
          <w:rFonts w:ascii="Arial" w:hAnsi="Arial" w:cs="Arial"/>
          <w:b/>
          <w:bCs/>
        </w:rPr>
      </w:pPr>
    </w:p>
    <w:p w:rsidR="006F733E" w:rsidRDefault="006F733E" w:rsidP="006F733E">
      <w:pPr>
        <w:pStyle w:val="Header"/>
        <w:spacing w:before="120" w:beforeAutospacing="0" w:after="120" w:afterAutospacing="0"/>
        <w:ind w:right="-55"/>
        <w:jc w:val="both"/>
        <w:outlineLvl w:val="0"/>
        <w:rPr>
          <w:rFonts w:ascii="Arial" w:hAnsi="Arial" w:cs="Arial"/>
          <w:b/>
          <w:bCs/>
        </w:rPr>
      </w:pPr>
    </w:p>
    <w:p w:rsidR="006F733E" w:rsidRPr="0044398C" w:rsidRDefault="006F733E" w:rsidP="006F733E">
      <w:pPr>
        <w:pStyle w:val="Header"/>
        <w:spacing w:before="120" w:beforeAutospacing="0" w:after="120" w:afterAutospacing="0"/>
        <w:ind w:right="-55"/>
        <w:jc w:val="both"/>
        <w:outlineLvl w:val="0"/>
        <w:rPr>
          <w:rFonts w:ascii="Arial" w:hAnsi="Arial" w:cs="Arial"/>
          <w:b/>
          <w:bCs/>
        </w:rPr>
      </w:pPr>
      <w:r>
        <w:rPr>
          <w:rFonts w:ascii="Arial" w:hAnsi="Arial" w:cs="Arial"/>
          <w:b/>
          <w:bCs/>
        </w:rPr>
        <w:lastRenderedPageBreak/>
        <w:t>PLAN TEMATICO:</w:t>
      </w:r>
    </w:p>
    <w:tbl>
      <w:tblPr>
        <w:tblpPr w:leftFromText="180" w:rightFromText="180" w:vertAnchor="text" w:horzAnchor="margin" w:tblpXSpec="center" w:tblpY="11"/>
        <w:tblW w:w="10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10"/>
        <w:gridCol w:w="4610"/>
        <w:gridCol w:w="1170"/>
        <w:gridCol w:w="1260"/>
        <w:gridCol w:w="1260"/>
        <w:gridCol w:w="1080"/>
      </w:tblGrid>
      <w:tr w:rsidR="006F733E" w:rsidRPr="000A0742" w:rsidTr="00740E18">
        <w:trPr>
          <w:cantSplit/>
          <w:trHeight w:val="263"/>
        </w:trPr>
        <w:tc>
          <w:tcPr>
            <w:tcW w:w="1010" w:type="dxa"/>
            <w:vMerge w:val="restart"/>
            <w:tcBorders>
              <w:top w:val="single" w:sz="4" w:space="0" w:color="auto"/>
              <w:left w:val="single" w:sz="4" w:space="0" w:color="auto"/>
              <w:right w:val="single" w:sz="4" w:space="0" w:color="auto"/>
            </w:tcBorders>
          </w:tcPr>
          <w:p w:rsidR="006F733E" w:rsidRPr="0044398C" w:rsidRDefault="006F733E" w:rsidP="00740E18">
            <w:pPr>
              <w:pStyle w:val="Heading2"/>
              <w:rPr>
                <w:rFonts w:ascii="Arial" w:hAnsi="Arial" w:cs="Arial"/>
                <w:sz w:val="24"/>
                <w:szCs w:val="24"/>
              </w:rPr>
            </w:pPr>
            <w:r w:rsidRPr="0044398C">
              <w:rPr>
                <w:rFonts w:ascii="Arial" w:hAnsi="Arial" w:cs="Arial"/>
                <w:sz w:val="24"/>
                <w:szCs w:val="24"/>
              </w:rPr>
              <w:t>Temas</w:t>
            </w:r>
          </w:p>
        </w:tc>
        <w:tc>
          <w:tcPr>
            <w:tcW w:w="4610" w:type="dxa"/>
            <w:vMerge w:val="restart"/>
            <w:tcBorders>
              <w:top w:val="single" w:sz="4" w:space="0" w:color="auto"/>
              <w:left w:val="single" w:sz="4" w:space="0" w:color="auto"/>
              <w:right w:val="single" w:sz="4" w:space="0" w:color="auto"/>
            </w:tcBorders>
          </w:tcPr>
          <w:p w:rsidR="006F733E" w:rsidRPr="0044398C" w:rsidRDefault="006F733E" w:rsidP="00740E18">
            <w:pPr>
              <w:pStyle w:val="Heading2"/>
              <w:jc w:val="center"/>
              <w:rPr>
                <w:rFonts w:ascii="Arial" w:hAnsi="Arial" w:cs="Arial"/>
                <w:sz w:val="24"/>
                <w:szCs w:val="24"/>
              </w:rPr>
            </w:pPr>
            <w:r w:rsidRPr="0044398C">
              <w:rPr>
                <w:rFonts w:ascii="Arial" w:hAnsi="Arial" w:cs="Arial"/>
                <w:sz w:val="24"/>
                <w:szCs w:val="24"/>
              </w:rPr>
              <w:t>Título</w:t>
            </w:r>
          </w:p>
        </w:tc>
        <w:tc>
          <w:tcPr>
            <w:tcW w:w="2430" w:type="dxa"/>
            <w:gridSpan w:val="2"/>
            <w:tcBorders>
              <w:top w:val="single" w:sz="4" w:space="0" w:color="auto"/>
              <w:left w:val="single" w:sz="4" w:space="0" w:color="auto"/>
              <w:right w:val="single" w:sz="4" w:space="0" w:color="auto"/>
            </w:tcBorders>
          </w:tcPr>
          <w:p w:rsidR="006F733E" w:rsidRPr="0044398C" w:rsidRDefault="006F733E" w:rsidP="00740E18">
            <w:pPr>
              <w:pStyle w:val="Heading2"/>
              <w:jc w:val="center"/>
              <w:rPr>
                <w:rFonts w:ascii="Arial" w:hAnsi="Arial" w:cs="Arial"/>
                <w:sz w:val="24"/>
                <w:szCs w:val="24"/>
              </w:rPr>
            </w:pPr>
            <w:r w:rsidRPr="0044398C">
              <w:rPr>
                <w:rFonts w:ascii="Arial" w:hAnsi="Arial" w:cs="Arial"/>
                <w:sz w:val="24"/>
                <w:szCs w:val="24"/>
              </w:rPr>
              <w:t>Horas</w:t>
            </w:r>
            <w:r>
              <w:rPr>
                <w:rFonts w:ascii="Arial" w:hAnsi="Arial" w:cs="Arial"/>
                <w:sz w:val="24"/>
                <w:szCs w:val="24"/>
              </w:rPr>
              <w:t xml:space="preserve"> teóricas</w:t>
            </w:r>
            <w:r w:rsidRPr="0044398C">
              <w:rPr>
                <w:rFonts w:ascii="Arial" w:hAnsi="Arial" w:cs="Arial"/>
                <w:sz w:val="24"/>
                <w:szCs w:val="24"/>
              </w:rPr>
              <w:t xml:space="preserve"> </w:t>
            </w:r>
          </w:p>
        </w:tc>
        <w:tc>
          <w:tcPr>
            <w:tcW w:w="1260" w:type="dxa"/>
            <w:vMerge w:val="restart"/>
            <w:tcBorders>
              <w:top w:val="single" w:sz="4" w:space="0" w:color="auto"/>
              <w:left w:val="single" w:sz="4" w:space="0" w:color="auto"/>
              <w:right w:val="single" w:sz="4" w:space="0" w:color="auto"/>
            </w:tcBorders>
          </w:tcPr>
          <w:p w:rsidR="006F733E" w:rsidRPr="0044398C" w:rsidRDefault="006F733E" w:rsidP="00740E18">
            <w:pPr>
              <w:pStyle w:val="Heading2"/>
              <w:jc w:val="center"/>
              <w:rPr>
                <w:rFonts w:ascii="Arial" w:hAnsi="Arial" w:cs="Arial"/>
                <w:sz w:val="24"/>
                <w:szCs w:val="24"/>
              </w:rPr>
            </w:pPr>
            <w:r>
              <w:rPr>
                <w:rFonts w:ascii="Arial" w:hAnsi="Arial" w:cs="Arial"/>
                <w:sz w:val="24"/>
                <w:szCs w:val="24"/>
              </w:rPr>
              <w:t>Horas prácticas</w:t>
            </w:r>
          </w:p>
        </w:tc>
        <w:tc>
          <w:tcPr>
            <w:tcW w:w="1080" w:type="dxa"/>
            <w:vMerge w:val="restart"/>
            <w:tcBorders>
              <w:top w:val="single" w:sz="4" w:space="0" w:color="auto"/>
              <w:left w:val="single" w:sz="4" w:space="0" w:color="auto"/>
              <w:right w:val="single" w:sz="4" w:space="0" w:color="auto"/>
            </w:tcBorders>
          </w:tcPr>
          <w:p w:rsidR="006F733E" w:rsidRPr="0044398C" w:rsidRDefault="006F733E" w:rsidP="00740E18">
            <w:pPr>
              <w:pStyle w:val="Heading2"/>
              <w:jc w:val="center"/>
              <w:rPr>
                <w:rFonts w:ascii="Arial" w:hAnsi="Arial" w:cs="Arial"/>
                <w:sz w:val="24"/>
                <w:szCs w:val="24"/>
              </w:rPr>
            </w:pPr>
            <w:r w:rsidRPr="0044398C">
              <w:rPr>
                <w:rFonts w:ascii="Arial" w:hAnsi="Arial" w:cs="Arial"/>
                <w:sz w:val="24"/>
                <w:szCs w:val="24"/>
              </w:rPr>
              <w:t>Total de Horas</w:t>
            </w:r>
          </w:p>
        </w:tc>
      </w:tr>
      <w:tr w:rsidR="006F733E" w:rsidRPr="001C0D5E" w:rsidTr="006F733E">
        <w:trPr>
          <w:trHeight w:val="332"/>
        </w:trPr>
        <w:tc>
          <w:tcPr>
            <w:tcW w:w="1010" w:type="dxa"/>
            <w:vMerge/>
            <w:tcBorders>
              <w:left w:val="single" w:sz="4" w:space="0" w:color="auto"/>
              <w:right w:val="single" w:sz="4" w:space="0" w:color="auto"/>
            </w:tcBorders>
          </w:tcPr>
          <w:p w:rsidR="006F733E" w:rsidRPr="000A0742" w:rsidRDefault="006F733E" w:rsidP="006F733E">
            <w:pPr>
              <w:spacing w:after="0"/>
              <w:jc w:val="both"/>
              <w:rPr>
                <w:rFonts w:ascii="Arial" w:hAnsi="Arial" w:cs="Arial"/>
              </w:rPr>
            </w:pPr>
          </w:p>
        </w:tc>
        <w:tc>
          <w:tcPr>
            <w:tcW w:w="4610" w:type="dxa"/>
            <w:vMerge/>
            <w:tcBorders>
              <w:left w:val="single" w:sz="4" w:space="0" w:color="auto"/>
              <w:right w:val="single" w:sz="4" w:space="0" w:color="auto"/>
            </w:tcBorders>
          </w:tcPr>
          <w:p w:rsidR="006F733E" w:rsidRPr="000A0742" w:rsidRDefault="006F733E" w:rsidP="006F733E">
            <w:pPr>
              <w:spacing w:after="0"/>
              <w:jc w:val="both"/>
              <w:rPr>
                <w:rFonts w:ascii="Arial" w:hAnsi="Arial" w:cs="Arial"/>
              </w:rPr>
            </w:pPr>
          </w:p>
        </w:tc>
        <w:tc>
          <w:tcPr>
            <w:tcW w:w="117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C</w:t>
            </w:r>
          </w:p>
        </w:tc>
        <w:tc>
          <w:tcPr>
            <w:tcW w:w="126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S</w:t>
            </w:r>
          </w:p>
        </w:tc>
        <w:tc>
          <w:tcPr>
            <w:tcW w:w="1260" w:type="dxa"/>
            <w:vMerge/>
            <w:tcBorders>
              <w:left w:val="single" w:sz="4" w:space="0" w:color="auto"/>
              <w:right w:val="single" w:sz="4" w:space="0" w:color="auto"/>
            </w:tcBorders>
          </w:tcPr>
          <w:p w:rsidR="006F733E" w:rsidRDefault="006F733E" w:rsidP="006F733E">
            <w:pPr>
              <w:spacing w:after="0"/>
              <w:jc w:val="center"/>
              <w:rPr>
                <w:rFonts w:ascii="Arial" w:hAnsi="Arial" w:cs="Arial"/>
              </w:rPr>
            </w:pPr>
          </w:p>
        </w:tc>
        <w:tc>
          <w:tcPr>
            <w:tcW w:w="1080" w:type="dxa"/>
            <w:vMerge/>
            <w:tcBorders>
              <w:left w:val="single" w:sz="4" w:space="0" w:color="auto"/>
              <w:right w:val="single" w:sz="4" w:space="0" w:color="auto"/>
            </w:tcBorders>
          </w:tcPr>
          <w:p w:rsidR="006F733E" w:rsidRPr="000A0742" w:rsidRDefault="006F733E" w:rsidP="006F733E">
            <w:pPr>
              <w:spacing w:after="0"/>
              <w:jc w:val="center"/>
              <w:rPr>
                <w:rFonts w:ascii="Arial" w:hAnsi="Arial" w:cs="Arial"/>
              </w:rPr>
            </w:pPr>
          </w:p>
        </w:tc>
      </w:tr>
      <w:tr w:rsidR="006F733E" w:rsidRPr="001C0D5E" w:rsidTr="006F733E">
        <w:trPr>
          <w:trHeight w:val="260"/>
        </w:trPr>
        <w:tc>
          <w:tcPr>
            <w:tcW w:w="1010" w:type="dxa"/>
            <w:tcBorders>
              <w:top w:val="single" w:sz="4" w:space="0" w:color="auto"/>
              <w:left w:val="single" w:sz="4" w:space="0" w:color="auto"/>
              <w:bottom w:val="single" w:sz="4" w:space="0" w:color="auto"/>
              <w:right w:val="single" w:sz="4" w:space="0" w:color="auto"/>
            </w:tcBorders>
          </w:tcPr>
          <w:p w:rsidR="006F733E" w:rsidRPr="000A0742" w:rsidRDefault="006F733E" w:rsidP="006F733E">
            <w:pPr>
              <w:spacing w:after="0"/>
              <w:jc w:val="center"/>
              <w:rPr>
                <w:rFonts w:ascii="Arial" w:hAnsi="Arial" w:cs="Arial"/>
              </w:rPr>
            </w:pPr>
            <w:r>
              <w:rPr>
                <w:rFonts w:ascii="Arial" w:hAnsi="Arial" w:cs="Arial"/>
              </w:rPr>
              <w:t>I</w:t>
            </w:r>
          </w:p>
        </w:tc>
        <w:tc>
          <w:tcPr>
            <w:tcW w:w="4610" w:type="dxa"/>
            <w:tcBorders>
              <w:top w:val="single" w:sz="4" w:space="0" w:color="auto"/>
              <w:left w:val="single" w:sz="4" w:space="0" w:color="auto"/>
              <w:bottom w:val="single" w:sz="4" w:space="0" w:color="auto"/>
              <w:right w:val="single" w:sz="4" w:space="0" w:color="auto"/>
            </w:tcBorders>
          </w:tcPr>
          <w:p w:rsidR="006F733E" w:rsidRPr="00C82C2F" w:rsidRDefault="006F733E" w:rsidP="006F733E">
            <w:pPr>
              <w:spacing w:after="0"/>
              <w:jc w:val="both"/>
              <w:rPr>
                <w:rFonts w:ascii="Arial" w:hAnsi="Arial" w:cs="Arial"/>
              </w:rPr>
            </w:pPr>
            <w:r>
              <w:rPr>
                <w:rFonts w:ascii="Arial" w:hAnsi="Arial" w:cs="Arial"/>
              </w:rPr>
              <w:t>Plant s</w:t>
            </w:r>
            <w:r w:rsidRPr="00C82C2F">
              <w:rPr>
                <w:rFonts w:ascii="Arial" w:hAnsi="Arial" w:cs="Arial"/>
              </w:rPr>
              <w:t>cience</w:t>
            </w:r>
          </w:p>
        </w:tc>
        <w:tc>
          <w:tcPr>
            <w:tcW w:w="117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260" w:type="dxa"/>
            <w:tcBorders>
              <w:left w:val="single" w:sz="4" w:space="0" w:color="auto"/>
              <w:right w:val="single" w:sz="4" w:space="0" w:color="auto"/>
            </w:tcBorders>
          </w:tcPr>
          <w:p w:rsidR="006F733E" w:rsidRDefault="006F733E" w:rsidP="006F733E">
            <w:pPr>
              <w:spacing w:after="0"/>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080" w:type="dxa"/>
            <w:tcBorders>
              <w:top w:val="single" w:sz="4" w:space="0" w:color="auto"/>
              <w:left w:val="single" w:sz="4" w:space="0" w:color="auto"/>
              <w:bottom w:val="single" w:sz="4" w:space="0" w:color="auto"/>
              <w:right w:val="single" w:sz="4" w:space="0" w:color="auto"/>
            </w:tcBorders>
          </w:tcPr>
          <w:p w:rsidR="006F733E" w:rsidRPr="000A0742" w:rsidRDefault="006F733E" w:rsidP="006F733E">
            <w:pPr>
              <w:spacing w:after="0"/>
              <w:jc w:val="center"/>
              <w:rPr>
                <w:rFonts w:ascii="Arial" w:hAnsi="Arial" w:cs="Arial"/>
              </w:rPr>
            </w:pPr>
            <w:r>
              <w:rPr>
                <w:rFonts w:ascii="Arial" w:hAnsi="Arial" w:cs="Arial"/>
              </w:rPr>
              <w:t>8</w:t>
            </w:r>
          </w:p>
        </w:tc>
      </w:tr>
      <w:tr w:rsidR="006F733E" w:rsidRPr="000A0742" w:rsidTr="00740E18">
        <w:trPr>
          <w:trHeight w:val="272"/>
        </w:trPr>
        <w:tc>
          <w:tcPr>
            <w:tcW w:w="1010" w:type="dxa"/>
            <w:tcBorders>
              <w:top w:val="single" w:sz="4" w:space="0" w:color="auto"/>
              <w:left w:val="single" w:sz="4" w:space="0" w:color="auto"/>
              <w:bottom w:val="single" w:sz="4" w:space="0" w:color="auto"/>
              <w:right w:val="single" w:sz="4" w:space="0" w:color="auto"/>
            </w:tcBorders>
          </w:tcPr>
          <w:p w:rsidR="006F733E" w:rsidRPr="000A0742" w:rsidRDefault="006F733E" w:rsidP="006F733E">
            <w:pPr>
              <w:spacing w:after="0"/>
              <w:jc w:val="center"/>
              <w:rPr>
                <w:rFonts w:ascii="Arial" w:hAnsi="Arial" w:cs="Arial"/>
              </w:rPr>
            </w:pPr>
            <w:r>
              <w:rPr>
                <w:rFonts w:ascii="Arial" w:hAnsi="Arial" w:cs="Arial"/>
              </w:rPr>
              <w:t>II</w:t>
            </w:r>
          </w:p>
        </w:tc>
        <w:tc>
          <w:tcPr>
            <w:tcW w:w="4610" w:type="dxa"/>
            <w:tcBorders>
              <w:top w:val="single" w:sz="4" w:space="0" w:color="auto"/>
              <w:left w:val="single" w:sz="4" w:space="0" w:color="auto"/>
              <w:bottom w:val="single" w:sz="4" w:space="0" w:color="auto"/>
              <w:right w:val="single" w:sz="4" w:space="0" w:color="auto"/>
            </w:tcBorders>
          </w:tcPr>
          <w:p w:rsidR="006F733E" w:rsidRPr="00C82C2F" w:rsidRDefault="006F733E" w:rsidP="00740E18">
            <w:pPr>
              <w:pStyle w:val="Heading2"/>
              <w:jc w:val="both"/>
              <w:rPr>
                <w:rFonts w:ascii="Arial" w:hAnsi="Arial" w:cs="Arial"/>
                <w:b w:val="0"/>
                <w:sz w:val="24"/>
                <w:szCs w:val="24"/>
                <w:lang w:val="en-US"/>
              </w:rPr>
            </w:pPr>
            <w:r>
              <w:rPr>
                <w:rFonts w:ascii="Arial" w:hAnsi="Arial" w:cs="Arial"/>
                <w:b w:val="0"/>
                <w:sz w:val="24"/>
                <w:szCs w:val="24"/>
                <w:lang w:val="en-US"/>
              </w:rPr>
              <w:t>Soil s</w:t>
            </w:r>
            <w:r w:rsidRPr="00C82C2F">
              <w:rPr>
                <w:rFonts w:ascii="Arial" w:hAnsi="Arial" w:cs="Arial"/>
                <w:b w:val="0"/>
                <w:sz w:val="24"/>
                <w:szCs w:val="24"/>
                <w:lang w:val="en-US"/>
              </w:rPr>
              <w:t>cience</w:t>
            </w:r>
          </w:p>
        </w:tc>
        <w:tc>
          <w:tcPr>
            <w:tcW w:w="117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26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c>
          <w:tcPr>
            <w:tcW w:w="126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080" w:type="dxa"/>
            <w:tcBorders>
              <w:top w:val="single" w:sz="4" w:space="0" w:color="auto"/>
              <w:left w:val="single" w:sz="4" w:space="0" w:color="auto"/>
              <w:bottom w:val="single" w:sz="4" w:space="0" w:color="auto"/>
              <w:right w:val="single" w:sz="4" w:space="0" w:color="auto"/>
            </w:tcBorders>
          </w:tcPr>
          <w:p w:rsidR="006F733E" w:rsidRPr="000A0742" w:rsidRDefault="006F733E" w:rsidP="006F733E">
            <w:pPr>
              <w:spacing w:after="0"/>
              <w:jc w:val="center"/>
              <w:rPr>
                <w:rFonts w:ascii="Arial" w:hAnsi="Arial" w:cs="Arial"/>
              </w:rPr>
            </w:pPr>
            <w:r>
              <w:rPr>
                <w:rFonts w:ascii="Arial" w:hAnsi="Arial" w:cs="Arial"/>
              </w:rPr>
              <w:t>10</w:t>
            </w:r>
          </w:p>
        </w:tc>
      </w:tr>
      <w:tr w:rsidR="006F733E" w:rsidRPr="00C82C2F" w:rsidTr="00740E18">
        <w:trPr>
          <w:trHeight w:val="272"/>
        </w:trPr>
        <w:tc>
          <w:tcPr>
            <w:tcW w:w="101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p>
        </w:tc>
        <w:tc>
          <w:tcPr>
            <w:tcW w:w="8300" w:type="dxa"/>
            <w:gridSpan w:val="4"/>
            <w:tcBorders>
              <w:top w:val="single" w:sz="4" w:space="0" w:color="auto"/>
              <w:left w:val="single" w:sz="4" w:space="0" w:color="auto"/>
              <w:bottom w:val="single" w:sz="4" w:space="0" w:color="auto"/>
              <w:right w:val="single" w:sz="4" w:space="0" w:color="auto"/>
            </w:tcBorders>
          </w:tcPr>
          <w:p w:rsidR="006F733E" w:rsidRPr="006F733E" w:rsidRDefault="006F733E" w:rsidP="006F733E">
            <w:pPr>
              <w:spacing w:after="0"/>
              <w:rPr>
                <w:rFonts w:ascii="Arial" w:hAnsi="Arial" w:cs="Arial"/>
                <w:lang w:val="es-ES"/>
              </w:rPr>
            </w:pPr>
            <w:r w:rsidRPr="006F733E">
              <w:rPr>
                <w:rFonts w:ascii="Arial" w:hAnsi="Arial" w:cs="Arial"/>
                <w:lang w:val="es-ES"/>
              </w:rPr>
              <w:t>Evaluación parcial de los temas I y II</w:t>
            </w:r>
          </w:p>
        </w:tc>
        <w:tc>
          <w:tcPr>
            <w:tcW w:w="108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r>
      <w:tr w:rsidR="006F733E" w:rsidRPr="000A0742" w:rsidTr="00740E18">
        <w:trPr>
          <w:trHeight w:val="272"/>
        </w:trPr>
        <w:tc>
          <w:tcPr>
            <w:tcW w:w="101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III</w:t>
            </w:r>
          </w:p>
        </w:tc>
        <w:tc>
          <w:tcPr>
            <w:tcW w:w="4610" w:type="dxa"/>
            <w:tcBorders>
              <w:top w:val="single" w:sz="4" w:space="0" w:color="auto"/>
              <w:left w:val="single" w:sz="4" w:space="0" w:color="auto"/>
              <w:bottom w:val="single" w:sz="4" w:space="0" w:color="auto"/>
              <w:right w:val="single" w:sz="4" w:space="0" w:color="auto"/>
            </w:tcBorders>
          </w:tcPr>
          <w:p w:rsidR="006F733E" w:rsidRPr="002B1C86" w:rsidRDefault="006F733E" w:rsidP="006F733E">
            <w:pPr>
              <w:pStyle w:val="Heading2"/>
              <w:spacing w:after="0" w:afterAutospacing="0"/>
              <w:jc w:val="both"/>
              <w:rPr>
                <w:rFonts w:ascii="Arial" w:hAnsi="Arial" w:cs="Arial"/>
                <w:b w:val="0"/>
                <w:sz w:val="24"/>
                <w:szCs w:val="24"/>
                <w:lang w:val="en-US"/>
              </w:rPr>
            </w:pPr>
            <w:r w:rsidRPr="002B1C86">
              <w:rPr>
                <w:rFonts w:ascii="Arial" w:hAnsi="Arial" w:cs="Arial"/>
                <w:b w:val="0"/>
                <w:sz w:val="24"/>
                <w:szCs w:val="24"/>
                <w:lang w:val="en-US"/>
              </w:rPr>
              <w:t xml:space="preserve">Plant </w:t>
            </w:r>
            <w:r>
              <w:rPr>
                <w:rFonts w:ascii="Arial" w:hAnsi="Arial" w:cs="Arial"/>
                <w:b w:val="0"/>
                <w:sz w:val="24"/>
                <w:szCs w:val="24"/>
                <w:lang w:val="en-US"/>
              </w:rPr>
              <w:t>p</w:t>
            </w:r>
            <w:r w:rsidRPr="002B1C86">
              <w:rPr>
                <w:rFonts w:ascii="Arial" w:hAnsi="Arial" w:cs="Arial"/>
                <w:b w:val="0"/>
                <w:sz w:val="24"/>
                <w:szCs w:val="24"/>
                <w:lang w:val="en-US"/>
              </w:rPr>
              <w:t>ropagation</w:t>
            </w:r>
          </w:p>
        </w:tc>
        <w:tc>
          <w:tcPr>
            <w:tcW w:w="117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260" w:type="dxa"/>
            <w:tcBorders>
              <w:left w:val="single" w:sz="4" w:space="0" w:color="auto"/>
              <w:right w:val="single" w:sz="4" w:space="0" w:color="auto"/>
            </w:tcBorders>
          </w:tcPr>
          <w:p w:rsidR="006F733E" w:rsidRDefault="006F733E" w:rsidP="006F733E">
            <w:pPr>
              <w:spacing w:after="0"/>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c>
          <w:tcPr>
            <w:tcW w:w="108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6</w:t>
            </w:r>
          </w:p>
        </w:tc>
      </w:tr>
      <w:tr w:rsidR="006F733E" w:rsidRPr="000A0742" w:rsidTr="00740E18">
        <w:trPr>
          <w:trHeight w:val="272"/>
        </w:trPr>
        <w:tc>
          <w:tcPr>
            <w:tcW w:w="101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IV</w:t>
            </w:r>
          </w:p>
        </w:tc>
        <w:tc>
          <w:tcPr>
            <w:tcW w:w="4610" w:type="dxa"/>
            <w:tcBorders>
              <w:top w:val="single" w:sz="4" w:space="0" w:color="auto"/>
              <w:left w:val="single" w:sz="4" w:space="0" w:color="auto"/>
              <w:bottom w:val="single" w:sz="4" w:space="0" w:color="auto"/>
              <w:right w:val="single" w:sz="4" w:space="0" w:color="auto"/>
            </w:tcBorders>
          </w:tcPr>
          <w:p w:rsidR="006F733E" w:rsidRPr="002B1C86" w:rsidRDefault="006F733E" w:rsidP="006F733E">
            <w:pPr>
              <w:pStyle w:val="Heading2"/>
              <w:spacing w:after="0" w:afterAutospacing="0"/>
              <w:jc w:val="both"/>
              <w:rPr>
                <w:rFonts w:ascii="Arial" w:hAnsi="Arial" w:cs="Arial"/>
                <w:b w:val="0"/>
                <w:sz w:val="24"/>
                <w:szCs w:val="24"/>
                <w:lang w:val="en-US"/>
              </w:rPr>
            </w:pPr>
            <w:r>
              <w:rPr>
                <w:rFonts w:ascii="Arial" w:hAnsi="Arial" w:cs="Arial"/>
                <w:b w:val="0"/>
                <w:sz w:val="24"/>
                <w:szCs w:val="24"/>
                <w:lang w:val="en-US"/>
              </w:rPr>
              <w:t>Crop production</w:t>
            </w:r>
          </w:p>
        </w:tc>
        <w:tc>
          <w:tcPr>
            <w:tcW w:w="117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c>
          <w:tcPr>
            <w:tcW w:w="126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c>
          <w:tcPr>
            <w:tcW w:w="126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08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8</w:t>
            </w:r>
          </w:p>
        </w:tc>
      </w:tr>
      <w:tr w:rsidR="006F733E" w:rsidRPr="002B1C86" w:rsidTr="00740E18">
        <w:trPr>
          <w:trHeight w:val="272"/>
        </w:trPr>
        <w:tc>
          <w:tcPr>
            <w:tcW w:w="101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p>
        </w:tc>
        <w:tc>
          <w:tcPr>
            <w:tcW w:w="8300" w:type="dxa"/>
            <w:gridSpan w:val="4"/>
            <w:tcBorders>
              <w:top w:val="single" w:sz="4" w:space="0" w:color="auto"/>
              <w:left w:val="single" w:sz="4" w:space="0" w:color="auto"/>
              <w:bottom w:val="single" w:sz="4" w:space="0" w:color="auto"/>
              <w:right w:val="single" w:sz="4" w:space="0" w:color="auto"/>
            </w:tcBorders>
          </w:tcPr>
          <w:p w:rsidR="006F733E" w:rsidRPr="006F733E" w:rsidRDefault="006F733E" w:rsidP="006F733E">
            <w:pPr>
              <w:spacing w:after="0"/>
              <w:rPr>
                <w:rFonts w:ascii="Arial" w:hAnsi="Arial" w:cs="Arial"/>
                <w:lang w:val="es-ES"/>
              </w:rPr>
            </w:pPr>
            <w:r w:rsidRPr="006F733E">
              <w:rPr>
                <w:rFonts w:ascii="Arial" w:hAnsi="Arial" w:cs="Arial"/>
                <w:lang w:val="es-ES"/>
              </w:rPr>
              <w:t>Evaluación parcial de los temas III y IV</w:t>
            </w:r>
          </w:p>
        </w:tc>
        <w:tc>
          <w:tcPr>
            <w:tcW w:w="108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r>
      <w:tr w:rsidR="006F733E" w:rsidRPr="000A0742" w:rsidTr="00740E18">
        <w:trPr>
          <w:trHeight w:val="272"/>
        </w:trPr>
        <w:tc>
          <w:tcPr>
            <w:tcW w:w="101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V</w:t>
            </w:r>
          </w:p>
        </w:tc>
        <w:tc>
          <w:tcPr>
            <w:tcW w:w="4610" w:type="dxa"/>
            <w:tcBorders>
              <w:top w:val="single" w:sz="4" w:space="0" w:color="auto"/>
              <w:left w:val="single" w:sz="4" w:space="0" w:color="auto"/>
              <w:bottom w:val="single" w:sz="4" w:space="0" w:color="auto"/>
              <w:right w:val="single" w:sz="4" w:space="0" w:color="auto"/>
            </w:tcBorders>
          </w:tcPr>
          <w:p w:rsidR="006F733E" w:rsidRPr="002B1C86" w:rsidRDefault="006F733E" w:rsidP="006F733E">
            <w:pPr>
              <w:pStyle w:val="Heading2"/>
              <w:spacing w:after="0" w:afterAutospacing="0"/>
              <w:jc w:val="both"/>
              <w:rPr>
                <w:rFonts w:ascii="Arial" w:hAnsi="Arial" w:cs="Arial"/>
                <w:b w:val="0"/>
                <w:sz w:val="24"/>
                <w:szCs w:val="24"/>
                <w:lang w:val="en-US"/>
              </w:rPr>
            </w:pPr>
            <w:r>
              <w:rPr>
                <w:rFonts w:ascii="Arial" w:hAnsi="Arial" w:cs="Arial"/>
                <w:b w:val="0"/>
                <w:sz w:val="24"/>
                <w:szCs w:val="24"/>
                <w:lang w:val="en-US"/>
              </w:rPr>
              <w:t>Animal science</w:t>
            </w:r>
          </w:p>
        </w:tc>
        <w:tc>
          <w:tcPr>
            <w:tcW w:w="117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260" w:type="dxa"/>
            <w:tcBorders>
              <w:left w:val="single" w:sz="4" w:space="0" w:color="auto"/>
              <w:right w:val="single" w:sz="4" w:space="0" w:color="auto"/>
            </w:tcBorders>
          </w:tcPr>
          <w:p w:rsidR="006F733E" w:rsidRDefault="006F733E" w:rsidP="006F733E">
            <w:pPr>
              <w:spacing w:after="0"/>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c>
          <w:tcPr>
            <w:tcW w:w="108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6</w:t>
            </w:r>
          </w:p>
        </w:tc>
      </w:tr>
      <w:tr w:rsidR="006F733E" w:rsidRPr="000A0742" w:rsidTr="00740E18">
        <w:trPr>
          <w:trHeight w:val="272"/>
        </w:trPr>
        <w:tc>
          <w:tcPr>
            <w:tcW w:w="101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VI</w:t>
            </w:r>
          </w:p>
        </w:tc>
        <w:tc>
          <w:tcPr>
            <w:tcW w:w="4610" w:type="dxa"/>
            <w:tcBorders>
              <w:top w:val="single" w:sz="4" w:space="0" w:color="auto"/>
              <w:left w:val="single" w:sz="4" w:space="0" w:color="auto"/>
              <w:bottom w:val="single" w:sz="4" w:space="0" w:color="auto"/>
              <w:right w:val="single" w:sz="4" w:space="0" w:color="auto"/>
            </w:tcBorders>
          </w:tcPr>
          <w:p w:rsidR="006F733E" w:rsidRPr="002B1C86" w:rsidRDefault="006F733E" w:rsidP="006F733E">
            <w:pPr>
              <w:pStyle w:val="Heading2"/>
              <w:spacing w:after="0" w:afterAutospacing="0"/>
              <w:jc w:val="both"/>
              <w:rPr>
                <w:rFonts w:ascii="Arial" w:hAnsi="Arial" w:cs="Arial"/>
                <w:b w:val="0"/>
                <w:sz w:val="24"/>
                <w:szCs w:val="24"/>
                <w:lang w:val="en-US"/>
              </w:rPr>
            </w:pPr>
            <w:r>
              <w:rPr>
                <w:rFonts w:ascii="Arial" w:hAnsi="Arial" w:cs="Arial"/>
                <w:b w:val="0"/>
                <w:sz w:val="24"/>
                <w:szCs w:val="24"/>
                <w:lang w:val="en-US"/>
              </w:rPr>
              <w:t>Livestock production</w:t>
            </w:r>
          </w:p>
        </w:tc>
        <w:tc>
          <w:tcPr>
            <w:tcW w:w="1170" w:type="dxa"/>
            <w:tcBorders>
              <w:left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c>
          <w:tcPr>
            <w:tcW w:w="1260" w:type="dxa"/>
            <w:tcBorders>
              <w:left w:val="single" w:sz="4" w:space="0" w:color="auto"/>
              <w:right w:val="single" w:sz="4" w:space="0" w:color="auto"/>
            </w:tcBorders>
          </w:tcPr>
          <w:p w:rsidR="006F733E" w:rsidRDefault="006F733E" w:rsidP="006F733E">
            <w:pPr>
              <w:spacing w:after="0"/>
              <w:jc w:val="center"/>
              <w:rPr>
                <w:rFonts w:ascii="Arial" w:hAnsi="Arial" w:cs="Arial"/>
              </w:rPr>
            </w:pPr>
          </w:p>
        </w:tc>
        <w:tc>
          <w:tcPr>
            <w:tcW w:w="126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08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6</w:t>
            </w:r>
          </w:p>
        </w:tc>
      </w:tr>
      <w:tr w:rsidR="006F733E" w:rsidRPr="002B1C86" w:rsidTr="00740E18">
        <w:trPr>
          <w:trHeight w:val="272"/>
        </w:trPr>
        <w:tc>
          <w:tcPr>
            <w:tcW w:w="101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p>
        </w:tc>
        <w:tc>
          <w:tcPr>
            <w:tcW w:w="8300" w:type="dxa"/>
            <w:gridSpan w:val="4"/>
            <w:tcBorders>
              <w:top w:val="single" w:sz="4" w:space="0" w:color="auto"/>
              <w:left w:val="single" w:sz="4" w:space="0" w:color="auto"/>
              <w:bottom w:val="single" w:sz="4" w:space="0" w:color="auto"/>
              <w:right w:val="single" w:sz="4" w:space="0" w:color="auto"/>
            </w:tcBorders>
          </w:tcPr>
          <w:p w:rsidR="006F733E" w:rsidRPr="006F733E" w:rsidRDefault="006F733E" w:rsidP="006F733E">
            <w:pPr>
              <w:spacing w:after="0"/>
              <w:rPr>
                <w:rFonts w:ascii="Arial" w:hAnsi="Arial" w:cs="Arial"/>
                <w:lang w:val="es-ES"/>
              </w:rPr>
            </w:pPr>
            <w:r w:rsidRPr="006F733E">
              <w:rPr>
                <w:rFonts w:ascii="Arial" w:hAnsi="Arial" w:cs="Arial"/>
                <w:lang w:val="es-ES"/>
              </w:rPr>
              <w:t>Evaluación parcial de los temas V y VI</w:t>
            </w:r>
          </w:p>
        </w:tc>
        <w:tc>
          <w:tcPr>
            <w:tcW w:w="108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r>
      <w:tr w:rsidR="006F733E" w:rsidRPr="000A0742" w:rsidTr="00740E18">
        <w:trPr>
          <w:cantSplit/>
        </w:trPr>
        <w:tc>
          <w:tcPr>
            <w:tcW w:w="5620" w:type="dxa"/>
            <w:gridSpan w:val="2"/>
            <w:tcBorders>
              <w:top w:val="single" w:sz="4" w:space="0" w:color="auto"/>
              <w:left w:val="single" w:sz="4" w:space="0" w:color="auto"/>
              <w:bottom w:val="single" w:sz="4" w:space="0" w:color="auto"/>
              <w:right w:val="single" w:sz="4" w:space="0" w:color="auto"/>
            </w:tcBorders>
          </w:tcPr>
          <w:p w:rsidR="006F733E" w:rsidRPr="000A0742" w:rsidRDefault="006F733E" w:rsidP="006F733E">
            <w:pPr>
              <w:spacing w:after="0"/>
              <w:jc w:val="both"/>
              <w:rPr>
                <w:rFonts w:ascii="Arial" w:hAnsi="Arial" w:cs="Arial"/>
                <w:highlight w:val="yellow"/>
              </w:rPr>
            </w:pPr>
            <w:r w:rsidRPr="0044398C">
              <w:rPr>
                <w:rFonts w:ascii="Arial" w:hAnsi="Arial" w:cs="Arial"/>
              </w:rPr>
              <w:t>Total</w:t>
            </w:r>
          </w:p>
        </w:tc>
        <w:tc>
          <w:tcPr>
            <w:tcW w:w="1170" w:type="dxa"/>
            <w:tcBorders>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20</w:t>
            </w:r>
          </w:p>
        </w:tc>
        <w:tc>
          <w:tcPr>
            <w:tcW w:w="1260" w:type="dxa"/>
            <w:tcBorders>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4</w:t>
            </w:r>
          </w:p>
        </w:tc>
        <w:tc>
          <w:tcPr>
            <w:tcW w:w="1260" w:type="dxa"/>
            <w:tcBorders>
              <w:top w:val="single" w:sz="4" w:space="0" w:color="auto"/>
              <w:left w:val="single" w:sz="4" w:space="0" w:color="auto"/>
              <w:bottom w:val="single" w:sz="4" w:space="0" w:color="auto"/>
              <w:right w:val="single" w:sz="4" w:space="0" w:color="auto"/>
            </w:tcBorders>
          </w:tcPr>
          <w:p w:rsidR="006F733E" w:rsidRDefault="006F733E" w:rsidP="006F733E">
            <w:pPr>
              <w:spacing w:after="0"/>
              <w:jc w:val="center"/>
              <w:rPr>
                <w:rFonts w:ascii="Arial" w:hAnsi="Arial" w:cs="Arial"/>
              </w:rPr>
            </w:pPr>
            <w:r>
              <w:rPr>
                <w:rFonts w:ascii="Arial" w:hAnsi="Arial" w:cs="Arial"/>
              </w:rPr>
              <w:t>2</w:t>
            </w:r>
          </w:p>
        </w:tc>
        <w:tc>
          <w:tcPr>
            <w:tcW w:w="1080" w:type="dxa"/>
            <w:tcBorders>
              <w:top w:val="single" w:sz="4" w:space="0" w:color="auto"/>
              <w:left w:val="single" w:sz="4" w:space="0" w:color="auto"/>
              <w:bottom w:val="single" w:sz="4" w:space="0" w:color="auto"/>
              <w:right w:val="single" w:sz="4" w:space="0" w:color="auto"/>
            </w:tcBorders>
          </w:tcPr>
          <w:p w:rsidR="006F733E" w:rsidRPr="000A0742" w:rsidRDefault="006F733E" w:rsidP="006F733E">
            <w:pPr>
              <w:spacing w:after="0"/>
              <w:jc w:val="center"/>
              <w:rPr>
                <w:rFonts w:ascii="Arial" w:hAnsi="Arial" w:cs="Arial"/>
              </w:rPr>
            </w:pPr>
            <w:r>
              <w:rPr>
                <w:rFonts w:ascii="Arial" w:hAnsi="Arial" w:cs="Arial"/>
              </w:rPr>
              <w:t>50</w:t>
            </w:r>
          </w:p>
        </w:tc>
      </w:tr>
    </w:tbl>
    <w:p w:rsidR="006F733E" w:rsidRPr="00FE2241" w:rsidRDefault="006F733E" w:rsidP="006F733E">
      <w:pPr>
        <w:pStyle w:val="ListParagraph1"/>
        <w:spacing w:after="0"/>
        <w:ind w:left="0"/>
        <w:rPr>
          <w:rFonts w:ascii="Arial" w:hAnsi="Arial" w:cs="Arial"/>
          <w:b/>
          <w:i w:val="0"/>
          <w:sz w:val="24"/>
          <w:szCs w:val="24"/>
        </w:rPr>
      </w:pPr>
      <w:r>
        <w:rPr>
          <w:rFonts w:ascii="Arial" w:hAnsi="Arial" w:cs="Arial"/>
          <w:b/>
          <w:i w:val="0"/>
          <w:sz w:val="24"/>
          <w:szCs w:val="24"/>
        </w:rPr>
        <w:t>SISTEMA DE CONOCIMIENTOS</w:t>
      </w:r>
    </w:p>
    <w:p w:rsidR="006F733E" w:rsidRPr="006F733E" w:rsidRDefault="006F733E" w:rsidP="006F733E">
      <w:pPr>
        <w:pStyle w:val="Header"/>
        <w:spacing w:before="120" w:beforeAutospacing="0" w:after="120" w:afterAutospacing="0"/>
        <w:ind w:right="-55"/>
        <w:jc w:val="both"/>
        <w:rPr>
          <w:rFonts w:ascii="Arial" w:hAnsi="Arial" w:cs="Arial"/>
          <w:b/>
          <w:bCs/>
          <w:i/>
          <w:sz w:val="22"/>
          <w:szCs w:val="22"/>
        </w:rPr>
      </w:pPr>
      <w:proofErr w:type="spellStart"/>
      <w:r w:rsidRPr="006F733E">
        <w:rPr>
          <w:rFonts w:ascii="Arial" w:hAnsi="Arial" w:cs="Arial"/>
          <w:b/>
          <w:bCs/>
          <w:sz w:val="22"/>
          <w:szCs w:val="22"/>
        </w:rPr>
        <w:t>Tema</w:t>
      </w:r>
      <w:proofErr w:type="spellEnd"/>
      <w:r w:rsidRPr="006F733E">
        <w:rPr>
          <w:rFonts w:ascii="Arial" w:hAnsi="Arial" w:cs="Arial"/>
          <w:b/>
          <w:bCs/>
          <w:sz w:val="22"/>
          <w:szCs w:val="22"/>
        </w:rPr>
        <w:t xml:space="preserve"> I</w:t>
      </w:r>
      <w:r w:rsidRPr="006F733E">
        <w:rPr>
          <w:rFonts w:ascii="Arial" w:hAnsi="Arial" w:cs="Arial"/>
          <w:b/>
          <w:bCs/>
          <w:i/>
          <w:sz w:val="22"/>
          <w:szCs w:val="22"/>
        </w:rPr>
        <w:t xml:space="preserve">: </w:t>
      </w:r>
      <w:proofErr w:type="spellStart"/>
      <w:r w:rsidRPr="006F733E">
        <w:rPr>
          <w:rFonts w:ascii="Arial" w:hAnsi="Arial" w:cs="Arial"/>
          <w:b/>
          <w:sz w:val="22"/>
          <w:szCs w:val="22"/>
          <w:lang w:val="es-ES"/>
        </w:rPr>
        <w:t>Plant</w:t>
      </w:r>
      <w:proofErr w:type="spellEnd"/>
      <w:r w:rsidRPr="006F733E">
        <w:rPr>
          <w:rFonts w:ascii="Arial" w:hAnsi="Arial" w:cs="Arial"/>
          <w:b/>
          <w:sz w:val="22"/>
          <w:szCs w:val="22"/>
          <w:lang w:val="es-ES"/>
        </w:rPr>
        <w:t xml:space="preserve"> </w:t>
      </w:r>
      <w:proofErr w:type="spellStart"/>
      <w:r w:rsidRPr="006F733E">
        <w:rPr>
          <w:rFonts w:ascii="Arial" w:hAnsi="Arial" w:cs="Arial"/>
          <w:b/>
          <w:sz w:val="22"/>
          <w:szCs w:val="22"/>
          <w:lang w:val="es-ES"/>
        </w:rPr>
        <w:t>science</w:t>
      </w:r>
      <w:proofErr w:type="spellEnd"/>
    </w:p>
    <w:p w:rsidR="006F733E" w:rsidRPr="006F733E" w:rsidRDefault="006F733E" w:rsidP="006F733E">
      <w:pPr>
        <w:pStyle w:val="Header"/>
        <w:spacing w:before="120" w:beforeAutospacing="0" w:after="120" w:afterAutospacing="0"/>
        <w:ind w:right="-55"/>
        <w:jc w:val="both"/>
        <w:rPr>
          <w:rFonts w:ascii="Arial" w:hAnsi="Arial" w:cs="Arial"/>
          <w:sz w:val="22"/>
          <w:szCs w:val="22"/>
          <w:lang w:val="es-ES_tradnl"/>
        </w:rPr>
      </w:pPr>
      <w:proofErr w:type="spellStart"/>
      <w:r w:rsidRPr="006F733E">
        <w:rPr>
          <w:rFonts w:ascii="Arial" w:hAnsi="Arial" w:cs="Arial"/>
          <w:b/>
          <w:bCs/>
          <w:sz w:val="22"/>
          <w:szCs w:val="22"/>
        </w:rPr>
        <w:t>Objetivo</w:t>
      </w:r>
      <w:proofErr w:type="spellEnd"/>
      <w:r w:rsidRPr="006F733E">
        <w:rPr>
          <w:rFonts w:ascii="Arial" w:hAnsi="Arial" w:cs="Arial"/>
          <w:b/>
          <w:bCs/>
          <w:sz w:val="22"/>
          <w:szCs w:val="22"/>
        </w:rPr>
        <w:t xml:space="preserve">: </w:t>
      </w:r>
      <w:r w:rsidRPr="006F733E">
        <w:rPr>
          <w:rFonts w:ascii="Arial" w:hAnsi="Arial" w:cs="Arial"/>
          <w:sz w:val="22"/>
          <w:szCs w:val="22"/>
          <w:lang w:val="es-ES_tradnl"/>
        </w:rPr>
        <w:t>Expresar de forma oral y escrita situaciones técnicas y/o tecnológicas de comunicación en el contexto académico de temas relacionados con</w:t>
      </w:r>
      <w:r w:rsidRPr="006F733E">
        <w:rPr>
          <w:rFonts w:ascii="Arial" w:hAnsi="Arial" w:cs="Arial"/>
          <w:sz w:val="22"/>
          <w:szCs w:val="22"/>
        </w:rPr>
        <w:t xml:space="preserve"> </w:t>
      </w:r>
      <w:r w:rsidRPr="006F733E">
        <w:rPr>
          <w:rFonts w:ascii="Arial" w:hAnsi="Arial" w:cs="Arial"/>
          <w:sz w:val="22"/>
          <w:szCs w:val="22"/>
          <w:lang w:val="es-ES_tradnl"/>
        </w:rPr>
        <w:t>las plantas, empleando un adecuado vocabulario en idioma inglés.</w:t>
      </w:r>
    </w:p>
    <w:p w:rsidR="006F733E" w:rsidRPr="006F733E" w:rsidRDefault="006F733E" w:rsidP="006F733E">
      <w:pPr>
        <w:pStyle w:val="Header"/>
        <w:tabs>
          <w:tab w:val="center" w:pos="-1350"/>
          <w:tab w:val="center" w:pos="0"/>
        </w:tabs>
        <w:spacing w:before="120" w:beforeAutospacing="0" w:after="120" w:afterAutospacing="0"/>
        <w:ind w:right="-55"/>
        <w:jc w:val="both"/>
        <w:rPr>
          <w:rFonts w:ascii="Arial" w:hAnsi="Arial" w:cs="Arial"/>
          <w:b/>
          <w:sz w:val="22"/>
          <w:szCs w:val="22"/>
        </w:rPr>
      </w:pPr>
      <w:proofErr w:type="spellStart"/>
      <w:r w:rsidRPr="006F733E">
        <w:rPr>
          <w:rFonts w:ascii="Arial" w:hAnsi="Arial" w:cs="Arial"/>
          <w:b/>
          <w:sz w:val="22"/>
          <w:szCs w:val="22"/>
        </w:rPr>
        <w:t>Contenidos</w:t>
      </w:r>
      <w:proofErr w:type="spellEnd"/>
      <w:r w:rsidRPr="006F733E">
        <w:rPr>
          <w:rFonts w:ascii="Arial" w:hAnsi="Arial" w:cs="Arial"/>
          <w:b/>
          <w:sz w:val="22"/>
          <w:szCs w:val="22"/>
        </w:rPr>
        <w:t xml:space="preserve">: </w:t>
      </w:r>
    </w:p>
    <w:p w:rsidR="006F733E" w:rsidRPr="006F733E" w:rsidRDefault="006F733E" w:rsidP="006F733E">
      <w:pPr>
        <w:pStyle w:val="Header"/>
        <w:tabs>
          <w:tab w:val="center" w:pos="-1350"/>
          <w:tab w:val="center" w:pos="0"/>
        </w:tabs>
        <w:spacing w:before="120" w:beforeAutospacing="0" w:after="120" w:afterAutospacing="0"/>
        <w:ind w:right="-55"/>
        <w:jc w:val="both"/>
        <w:rPr>
          <w:rFonts w:ascii="Arial" w:hAnsi="Arial" w:cs="Arial"/>
          <w:b/>
          <w:sz w:val="22"/>
          <w:szCs w:val="22"/>
        </w:rPr>
      </w:pPr>
      <w:r w:rsidRPr="006F733E">
        <w:rPr>
          <w:rFonts w:ascii="Arial" w:hAnsi="Arial" w:cs="Arial"/>
          <w:sz w:val="22"/>
          <w:szCs w:val="22"/>
          <w:lang w:val="en-US"/>
        </w:rPr>
        <w:t xml:space="preserve">Parts of the plant – above /below ground. Root system. External and internal structure of a root. Types of roots. Functions of roots. Stem. External and internal structure of the stem. </w:t>
      </w:r>
      <w:r w:rsidRPr="006F733E">
        <w:rPr>
          <w:rFonts w:ascii="Arial" w:hAnsi="Arial" w:cs="Arial"/>
          <w:sz w:val="22"/>
          <w:szCs w:val="22"/>
        </w:rPr>
        <w:t xml:space="preserve">Functions. </w:t>
      </w:r>
      <w:r w:rsidRPr="006F733E">
        <w:rPr>
          <w:rFonts w:ascii="Arial" w:hAnsi="Arial" w:cs="Arial"/>
          <w:sz w:val="22"/>
          <w:szCs w:val="22"/>
          <w:lang w:val="en-US"/>
        </w:rPr>
        <w:t xml:space="preserve">Leaves, external and internal structure of a leaf. Classification according to... Processes of transpiration and photosynthesis. Flowers. Structure of a flower. </w:t>
      </w:r>
      <w:r w:rsidRPr="006F733E">
        <w:rPr>
          <w:rFonts w:ascii="Arial" w:hAnsi="Arial" w:cs="Arial"/>
          <w:sz w:val="22"/>
          <w:szCs w:val="22"/>
        </w:rPr>
        <w:t xml:space="preserve">Functions. </w:t>
      </w:r>
      <w:r w:rsidRPr="006F733E">
        <w:rPr>
          <w:rFonts w:ascii="Arial" w:hAnsi="Arial" w:cs="Arial"/>
          <w:sz w:val="22"/>
          <w:szCs w:val="22"/>
          <w:lang w:val="en-US"/>
        </w:rPr>
        <w:t xml:space="preserve">Fruits. Structure of a fruit. </w:t>
      </w:r>
      <w:r w:rsidRPr="006F733E">
        <w:rPr>
          <w:rFonts w:ascii="Arial" w:hAnsi="Arial" w:cs="Arial"/>
          <w:sz w:val="22"/>
          <w:szCs w:val="22"/>
        </w:rPr>
        <w:t xml:space="preserve">Types of fruits. Functions. </w:t>
      </w:r>
      <w:r w:rsidRPr="006F733E">
        <w:rPr>
          <w:rFonts w:ascii="Arial" w:hAnsi="Arial" w:cs="Arial"/>
          <w:sz w:val="22"/>
          <w:szCs w:val="22"/>
          <w:lang w:val="en-US"/>
        </w:rPr>
        <w:t xml:space="preserve">Seeds. structure of a mono and a </w:t>
      </w:r>
      <w:proofErr w:type="spellStart"/>
      <w:r w:rsidRPr="006F733E">
        <w:rPr>
          <w:rFonts w:ascii="Arial" w:hAnsi="Arial" w:cs="Arial"/>
          <w:sz w:val="22"/>
          <w:szCs w:val="22"/>
          <w:lang w:val="en-US"/>
        </w:rPr>
        <w:t>dicot</w:t>
      </w:r>
      <w:proofErr w:type="spellEnd"/>
      <w:r w:rsidRPr="006F733E">
        <w:rPr>
          <w:rFonts w:ascii="Arial" w:hAnsi="Arial" w:cs="Arial"/>
          <w:sz w:val="22"/>
          <w:szCs w:val="22"/>
          <w:lang w:val="en-US"/>
        </w:rPr>
        <w:t xml:space="preserve"> seed. </w:t>
      </w:r>
      <w:r w:rsidRPr="006F733E">
        <w:rPr>
          <w:rFonts w:ascii="Arial" w:hAnsi="Arial" w:cs="Arial"/>
          <w:sz w:val="22"/>
          <w:szCs w:val="22"/>
        </w:rPr>
        <w:t xml:space="preserve">Functions. </w:t>
      </w:r>
      <w:r w:rsidRPr="006F733E">
        <w:rPr>
          <w:rFonts w:ascii="Arial" w:hAnsi="Arial" w:cs="Arial"/>
          <w:sz w:val="22"/>
          <w:szCs w:val="22"/>
          <w:lang w:val="en-US"/>
        </w:rPr>
        <w:t>Germination. Conditions.</w:t>
      </w:r>
      <w:r w:rsidRPr="006F733E">
        <w:rPr>
          <w:rFonts w:ascii="Arial" w:hAnsi="Arial" w:cs="Arial"/>
          <w:b/>
          <w:sz w:val="22"/>
          <w:szCs w:val="22"/>
        </w:rPr>
        <w:t xml:space="preserve"> </w:t>
      </w:r>
      <w:r w:rsidRPr="006F733E">
        <w:rPr>
          <w:rFonts w:ascii="Arial" w:hAnsi="Arial" w:cs="Arial"/>
          <w:sz w:val="22"/>
          <w:szCs w:val="22"/>
        </w:rPr>
        <w:t>Monocotyledonous and dicotyledonous plants. Differences.</w:t>
      </w:r>
    </w:p>
    <w:p w:rsidR="006F733E" w:rsidRPr="006F733E" w:rsidRDefault="006F733E" w:rsidP="006F733E">
      <w:pPr>
        <w:pStyle w:val="Header"/>
        <w:tabs>
          <w:tab w:val="center" w:pos="-1350"/>
          <w:tab w:val="center" w:pos="0"/>
        </w:tabs>
        <w:spacing w:before="120" w:beforeAutospacing="0" w:after="120" w:afterAutospacing="0"/>
        <w:ind w:right="-55"/>
        <w:jc w:val="both"/>
        <w:rPr>
          <w:rFonts w:ascii="Arial" w:hAnsi="Arial" w:cs="Arial"/>
          <w:b/>
          <w:sz w:val="22"/>
          <w:szCs w:val="22"/>
        </w:rPr>
      </w:pPr>
      <w:proofErr w:type="spellStart"/>
      <w:r w:rsidRPr="006F733E">
        <w:rPr>
          <w:rFonts w:ascii="Arial" w:hAnsi="Arial" w:cs="Arial"/>
          <w:b/>
          <w:bCs/>
          <w:sz w:val="22"/>
          <w:szCs w:val="22"/>
          <w:lang w:val="en-US"/>
        </w:rPr>
        <w:t>Tema</w:t>
      </w:r>
      <w:proofErr w:type="spellEnd"/>
      <w:r w:rsidRPr="006F733E">
        <w:rPr>
          <w:rFonts w:ascii="Arial" w:hAnsi="Arial" w:cs="Arial"/>
          <w:b/>
          <w:bCs/>
          <w:sz w:val="22"/>
          <w:szCs w:val="22"/>
          <w:lang w:val="en-US"/>
        </w:rPr>
        <w:t xml:space="preserve"> II</w:t>
      </w:r>
      <w:r w:rsidRPr="006F733E">
        <w:rPr>
          <w:rFonts w:ascii="Arial" w:hAnsi="Arial" w:cs="Arial"/>
          <w:bCs/>
          <w:sz w:val="22"/>
          <w:szCs w:val="22"/>
          <w:lang w:val="en-US"/>
        </w:rPr>
        <w:t xml:space="preserve">: </w:t>
      </w:r>
      <w:r w:rsidRPr="006F733E">
        <w:rPr>
          <w:rFonts w:ascii="Arial" w:hAnsi="Arial" w:cs="Arial"/>
          <w:b/>
          <w:sz w:val="22"/>
          <w:szCs w:val="22"/>
        </w:rPr>
        <w:t>Soil science</w:t>
      </w:r>
      <w:r w:rsidRPr="006F733E">
        <w:rPr>
          <w:rFonts w:ascii="Arial" w:hAnsi="Arial" w:cs="Arial"/>
          <w:b/>
          <w:bCs/>
          <w:i/>
          <w:sz w:val="22"/>
          <w:szCs w:val="22"/>
          <w:lang w:val="en-US"/>
        </w:rPr>
        <w:t xml:space="preserve"> </w:t>
      </w:r>
    </w:p>
    <w:p w:rsidR="006F733E" w:rsidRPr="006F733E" w:rsidRDefault="006F733E" w:rsidP="006F733E">
      <w:pPr>
        <w:pStyle w:val="Header"/>
        <w:spacing w:before="120" w:beforeAutospacing="0" w:after="120" w:afterAutospacing="0"/>
        <w:ind w:right="-55"/>
        <w:jc w:val="both"/>
        <w:rPr>
          <w:rFonts w:ascii="Arial" w:hAnsi="Arial" w:cs="Arial"/>
          <w:sz w:val="22"/>
          <w:szCs w:val="22"/>
          <w:lang w:val="es-ES_tradnl"/>
        </w:rPr>
      </w:pPr>
      <w:r w:rsidRPr="006F733E">
        <w:rPr>
          <w:rFonts w:ascii="Arial" w:hAnsi="Arial" w:cs="Arial"/>
          <w:b/>
          <w:bCs/>
          <w:sz w:val="22"/>
          <w:szCs w:val="22"/>
          <w:lang w:val="es-ES"/>
        </w:rPr>
        <w:t xml:space="preserve">Objetivo: </w:t>
      </w:r>
      <w:r w:rsidRPr="006F733E">
        <w:rPr>
          <w:rFonts w:ascii="Arial" w:hAnsi="Arial" w:cs="Arial"/>
          <w:sz w:val="22"/>
          <w:szCs w:val="22"/>
          <w:lang w:val="es-ES_tradnl"/>
        </w:rPr>
        <w:t>Expresar de forma oral y escrita situaciones técnicas y/o tecnológicas de comunicación en el contexto académico de temas relacionados con</w:t>
      </w:r>
      <w:r w:rsidRPr="006F733E">
        <w:rPr>
          <w:rFonts w:ascii="Arial" w:hAnsi="Arial" w:cs="Arial"/>
          <w:sz w:val="22"/>
          <w:szCs w:val="22"/>
        </w:rPr>
        <w:t xml:space="preserve"> </w:t>
      </w:r>
      <w:r w:rsidRPr="006F733E">
        <w:rPr>
          <w:rFonts w:ascii="Arial" w:hAnsi="Arial" w:cs="Arial"/>
          <w:sz w:val="22"/>
          <w:szCs w:val="22"/>
          <w:lang w:val="es-ES_tradnl"/>
        </w:rPr>
        <w:t>el suelo, empleando un adecuado vocabulario en idioma inglés.</w:t>
      </w:r>
    </w:p>
    <w:p w:rsidR="006F733E" w:rsidRPr="006F733E" w:rsidRDefault="006F733E" w:rsidP="006F733E">
      <w:pPr>
        <w:pStyle w:val="Header"/>
        <w:tabs>
          <w:tab w:val="center" w:pos="-1350"/>
          <w:tab w:val="center" w:pos="0"/>
        </w:tabs>
        <w:spacing w:before="120" w:beforeAutospacing="0" w:after="120" w:afterAutospacing="0"/>
        <w:ind w:right="-55"/>
        <w:jc w:val="both"/>
        <w:outlineLvl w:val="0"/>
        <w:rPr>
          <w:rFonts w:ascii="Arial" w:hAnsi="Arial" w:cs="Arial"/>
          <w:b/>
          <w:sz w:val="22"/>
          <w:szCs w:val="22"/>
        </w:rPr>
      </w:pPr>
      <w:proofErr w:type="spellStart"/>
      <w:r w:rsidRPr="006F733E">
        <w:rPr>
          <w:rFonts w:ascii="Arial" w:hAnsi="Arial" w:cs="Arial"/>
          <w:b/>
          <w:sz w:val="22"/>
          <w:szCs w:val="22"/>
        </w:rPr>
        <w:t>Contenidos</w:t>
      </w:r>
      <w:proofErr w:type="spellEnd"/>
      <w:r w:rsidRPr="006F733E">
        <w:rPr>
          <w:rFonts w:ascii="Arial" w:hAnsi="Arial" w:cs="Arial"/>
          <w:b/>
          <w:sz w:val="22"/>
          <w:szCs w:val="22"/>
        </w:rPr>
        <w:t>:</w:t>
      </w:r>
    </w:p>
    <w:p w:rsidR="006F733E" w:rsidRPr="006F733E" w:rsidRDefault="006F733E" w:rsidP="006F733E">
      <w:pPr>
        <w:pStyle w:val="Header"/>
        <w:tabs>
          <w:tab w:val="center" w:pos="-1350"/>
          <w:tab w:val="center" w:pos="0"/>
        </w:tabs>
        <w:spacing w:before="120" w:beforeAutospacing="0" w:after="120" w:afterAutospacing="0"/>
        <w:ind w:right="-55"/>
        <w:jc w:val="both"/>
        <w:outlineLvl w:val="0"/>
        <w:rPr>
          <w:rStyle w:val="BookTitle"/>
          <w:rFonts w:ascii="Arial" w:hAnsi="Arial" w:cs="Arial"/>
          <w:bCs w:val="0"/>
          <w:smallCaps w:val="0"/>
          <w:sz w:val="22"/>
          <w:szCs w:val="22"/>
        </w:rPr>
      </w:pPr>
      <w:r w:rsidRPr="006F733E">
        <w:rPr>
          <w:rFonts w:ascii="Arial" w:hAnsi="Arial" w:cs="Arial"/>
          <w:sz w:val="22"/>
          <w:szCs w:val="22"/>
        </w:rPr>
        <w:t>How soil is formed. Weathering of rocks. Things that make up soil. Soil properties. Air and water. Importance of soil to the environment . Soil profile. Soil classification. Erosion. Conservation and maintenance of soil and soil water. Manures and fertilizers. Nitrogen cycle.</w:t>
      </w:r>
    </w:p>
    <w:p w:rsidR="006F733E" w:rsidRPr="006F733E" w:rsidRDefault="006F733E" w:rsidP="006F733E">
      <w:pPr>
        <w:spacing w:before="120" w:after="120"/>
        <w:jc w:val="both"/>
        <w:outlineLvl w:val="0"/>
        <w:rPr>
          <w:rStyle w:val="BookTitle"/>
          <w:rFonts w:ascii="Arial" w:hAnsi="Arial" w:cs="Arial"/>
          <w:b w:val="0"/>
          <w:bCs w:val="0"/>
          <w:i/>
          <w:smallCaps w:val="0"/>
          <w:lang w:val="es-ES"/>
        </w:rPr>
      </w:pPr>
      <w:r w:rsidRPr="006F733E">
        <w:rPr>
          <w:rStyle w:val="BookTitle"/>
          <w:rFonts w:ascii="Arial" w:hAnsi="Arial" w:cs="Arial"/>
          <w:bCs w:val="0"/>
          <w:smallCaps w:val="0"/>
          <w:lang w:val="es-ES"/>
        </w:rPr>
        <w:t xml:space="preserve">Tema III. </w:t>
      </w:r>
      <w:proofErr w:type="spellStart"/>
      <w:r w:rsidRPr="006F733E">
        <w:rPr>
          <w:rStyle w:val="BookTitle"/>
          <w:rFonts w:ascii="Arial" w:hAnsi="Arial" w:cs="Arial"/>
          <w:bCs w:val="0"/>
          <w:smallCaps w:val="0"/>
          <w:lang w:val="es-ES"/>
        </w:rPr>
        <w:t>Plant</w:t>
      </w:r>
      <w:proofErr w:type="spellEnd"/>
      <w:r w:rsidRPr="006F733E">
        <w:rPr>
          <w:rStyle w:val="BookTitle"/>
          <w:rFonts w:ascii="Arial" w:hAnsi="Arial" w:cs="Arial"/>
          <w:bCs w:val="0"/>
          <w:smallCaps w:val="0"/>
          <w:lang w:val="es-ES"/>
        </w:rPr>
        <w:t xml:space="preserve"> </w:t>
      </w:r>
      <w:proofErr w:type="spellStart"/>
      <w:r w:rsidRPr="006F733E">
        <w:rPr>
          <w:rStyle w:val="BookTitle"/>
          <w:rFonts w:ascii="Arial" w:hAnsi="Arial" w:cs="Arial"/>
          <w:bCs w:val="0"/>
          <w:smallCaps w:val="0"/>
          <w:lang w:val="es-ES"/>
        </w:rPr>
        <w:t>propagation</w:t>
      </w:r>
      <w:proofErr w:type="spellEnd"/>
      <w:r w:rsidRPr="006F733E">
        <w:rPr>
          <w:rStyle w:val="BookTitle"/>
          <w:rFonts w:ascii="Arial" w:hAnsi="Arial" w:cs="Arial"/>
          <w:bCs w:val="0"/>
          <w:smallCaps w:val="0"/>
          <w:lang w:val="es-ES"/>
        </w:rPr>
        <w:t xml:space="preserve"> </w:t>
      </w:r>
    </w:p>
    <w:p w:rsidR="006F733E" w:rsidRPr="006F733E" w:rsidRDefault="006F733E" w:rsidP="006F733E">
      <w:pPr>
        <w:pStyle w:val="Header"/>
        <w:spacing w:before="120" w:beforeAutospacing="0" w:after="120" w:afterAutospacing="0"/>
        <w:ind w:right="-55"/>
        <w:jc w:val="both"/>
        <w:rPr>
          <w:rFonts w:ascii="Arial" w:hAnsi="Arial" w:cs="Arial"/>
          <w:spacing w:val="5"/>
          <w:lang w:val="es-ES_tradnl"/>
        </w:rPr>
      </w:pPr>
      <w:proofErr w:type="spellStart"/>
      <w:r w:rsidRPr="006F733E">
        <w:rPr>
          <w:rFonts w:ascii="Arial" w:hAnsi="Arial" w:cs="Arial"/>
          <w:b/>
          <w:sz w:val="22"/>
          <w:szCs w:val="22"/>
        </w:rPr>
        <w:t>Objetivo</w:t>
      </w:r>
      <w:proofErr w:type="spellEnd"/>
      <w:r w:rsidRPr="006F733E">
        <w:rPr>
          <w:rFonts w:ascii="Arial" w:hAnsi="Arial" w:cs="Arial"/>
          <w:b/>
          <w:sz w:val="22"/>
          <w:szCs w:val="22"/>
        </w:rPr>
        <w:t xml:space="preserve">: </w:t>
      </w:r>
      <w:r w:rsidRPr="006F733E">
        <w:rPr>
          <w:rFonts w:ascii="Arial" w:hAnsi="Arial" w:cs="Arial"/>
          <w:sz w:val="22"/>
          <w:szCs w:val="22"/>
          <w:lang w:val="es-ES_tradnl"/>
        </w:rPr>
        <w:t>Expresar de forma oral y escrita situaciones técnicas y/o tecnológicas de comunicación en el contexto académico de temas relacionados con</w:t>
      </w:r>
      <w:r w:rsidRPr="006F733E">
        <w:rPr>
          <w:rFonts w:ascii="Arial" w:hAnsi="Arial" w:cs="Arial"/>
          <w:sz w:val="22"/>
          <w:szCs w:val="22"/>
        </w:rPr>
        <w:t xml:space="preserve"> los </w:t>
      </w:r>
      <w:r w:rsidRPr="006F733E">
        <w:rPr>
          <w:rFonts w:ascii="Arial" w:hAnsi="Arial" w:cs="Arial"/>
          <w:sz w:val="22"/>
          <w:szCs w:val="22"/>
          <w:lang w:val="es-ES_tradnl"/>
        </w:rPr>
        <w:t>métodos de propagación</w:t>
      </w:r>
      <w:r w:rsidRPr="006F733E">
        <w:rPr>
          <w:rFonts w:ascii="Arial" w:hAnsi="Arial" w:cs="Arial"/>
          <w:sz w:val="22"/>
          <w:szCs w:val="22"/>
        </w:rPr>
        <w:t xml:space="preserve"> de </w:t>
      </w:r>
      <w:r w:rsidRPr="006F733E">
        <w:rPr>
          <w:rFonts w:ascii="Arial" w:hAnsi="Arial" w:cs="Arial"/>
          <w:sz w:val="22"/>
          <w:szCs w:val="22"/>
          <w:lang w:val="es-ES_tradnl"/>
        </w:rPr>
        <w:t>las plantas, empleando un adecuado vocabulario en idioma inglés.</w:t>
      </w:r>
      <w:r w:rsidRPr="009F1F87">
        <w:rPr>
          <w:rFonts w:ascii="Arial" w:hAnsi="Arial" w:cs="Arial"/>
          <w:b/>
        </w:rPr>
        <w:t xml:space="preserve"> </w:t>
      </w:r>
    </w:p>
    <w:p w:rsidR="006F733E" w:rsidRPr="00FE2241" w:rsidRDefault="006F733E" w:rsidP="006F733E">
      <w:pPr>
        <w:spacing w:before="120" w:after="120"/>
        <w:jc w:val="both"/>
        <w:rPr>
          <w:rFonts w:ascii="Arial" w:hAnsi="Arial" w:cs="Arial"/>
          <w:b/>
        </w:rPr>
      </w:pPr>
      <w:proofErr w:type="spellStart"/>
      <w:r w:rsidRPr="00FE2241">
        <w:rPr>
          <w:rFonts w:ascii="Arial" w:hAnsi="Arial" w:cs="Arial"/>
          <w:b/>
        </w:rPr>
        <w:t>Contenidos</w:t>
      </w:r>
      <w:proofErr w:type="spellEnd"/>
      <w:r w:rsidRPr="00FE2241">
        <w:rPr>
          <w:rFonts w:ascii="Arial" w:hAnsi="Arial" w:cs="Arial"/>
          <w:b/>
        </w:rPr>
        <w:t xml:space="preserve">: </w:t>
      </w:r>
    </w:p>
    <w:p w:rsidR="006F733E" w:rsidRPr="006F733E" w:rsidRDefault="006F733E" w:rsidP="006F733E">
      <w:pPr>
        <w:pStyle w:val="ListParagraph"/>
        <w:tabs>
          <w:tab w:val="left" w:pos="306"/>
        </w:tabs>
        <w:ind w:left="0"/>
        <w:jc w:val="both"/>
        <w:rPr>
          <w:rStyle w:val="BookTitle"/>
          <w:rFonts w:ascii="Arial" w:hAnsi="Arial" w:cs="Arial"/>
          <w:b w:val="0"/>
          <w:bCs w:val="0"/>
          <w:smallCaps w:val="0"/>
          <w:sz w:val="22"/>
          <w:szCs w:val="22"/>
        </w:rPr>
      </w:pPr>
      <w:r w:rsidRPr="006F733E">
        <w:rPr>
          <w:rFonts w:ascii="Arial" w:hAnsi="Arial" w:cs="Arial"/>
          <w:sz w:val="22"/>
          <w:szCs w:val="22"/>
          <w:lang w:val="en-US"/>
        </w:rPr>
        <w:t>Genetic engineering. Biotechnology and tissue culture technology. Natural and artificial vegetative reproduction. Natural vegetative propagation. Methods of artificial vegetative</w:t>
      </w:r>
      <w:r w:rsidRPr="00FE2241">
        <w:rPr>
          <w:rFonts w:ascii="Arial" w:hAnsi="Arial" w:cs="Arial"/>
          <w:lang w:val="en-US"/>
        </w:rPr>
        <w:t xml:space="preserve"> </w:t>
      </w:r>
      <w:r w:rsidRPr="006F733E">
        <w:rPr>
          <w:rFonts w:ascii="Arial" w:hAnsi="Arial" w:cs="Arial"/>
          <w:sz w:val="22"/>
          <w:szCs w:val="22"/>
          <w:lang w:val="en-US"/>
        </w:rPr>
        <w:t xml:space="preserve">propagation: Layering, Cuttings, Grafting and Budding. </w:t>
      </w:r>
      <w:proofErr w:type="spellStart"/>
      <w:r w:rsidRPr="006F733E">
        <w:rPr>
          <w:rFonts w:ascii="Arial" w:hAnsi="Arial" w:cs="Arial"/>
          <w:sz w:val="22"/>
          <w:szCs w:val="22"/>
        </w:rPr>
        <w:t>Nursery</w:t>
      </w:r>
      <w:proofErr w:type="spellEnd"/>
      <w:r w:rsidRPr="006F733E">
        <w:rPr>
          <w:rFonts w:ascii="Arial" w:hAnsi="Arial" w:cs="Arial"/>
          <w:sz w:val="22"/>
          <w:szCs w:val="22"/>
        </w:rPr>
        <w:t xml:space="preserve">. </w:t>
      </w:r>
      <w:proofErr w:type="spellStart"/>
      <w:r w:rsidRPr="006F733E">
        <w:rPr>
          <w:rFonts w:ascii="Arial" w:hAnsi="Arial" w:cs="Arial"/>
          <w:sz w:val="22"/>
          <w:szCs w:val="22"/>
        </w:rPr>
        <w:t>Greenhouse</w:t>
      </w:r>
      <w:proofErr w:type="spellEnd"/>
      <w:r w:rsidRPr="006F733E">
        <w:rPr>
          <w:rFonts w:ascii="Arial" w:hAnsi="Arial" w:cs="Arial"/>
          <w:sz w:val="22"/>
          <w:szCs w:val="22"/>
        </w:rPr>
        <w:t xml:space="preserve"> </w:t>
      </w:r>
      <w:proofErr w:type="spellStart"/>
      <w:r w:rsidRPr="006F733E">
        <w:rPr>
          <w:rFonts w:ascii="Arial" w:hAnsi="Arial" w:cs="Arial"/>
          <w:sz w:val="22"/>
          <w:szCs w:val="22"/>
        </w:rPr>
        <w:t>technology</w:t>
      </w:r>
      <w:proofErr w:type="spellEnd"/>
      <w:r w:rsidRPr="006F733E">
        <w:rPr>
          <w:rFonts w:ascii="Arial" w:hAnsi="Arial" w:cs="Arial"/>
          <w:sz w:val="22"/>
          <w:szCs w:val="22"/>
        </w:rPr>
        <w:t xml:space="preserve">.  </w:t>
      </w:r>
    </w:p>
    <w:p w:rsidR="006F733E" w:rsidRPr="006F733E" w:rsidRDefault="006F733E" w:rsidP="006F733E">
      <w:pPr>
        <w:spacing w:before="120" w:after="120"/>
        <w:jc w:val="both"/>
        <w:outlineLvl w:val="0"/>
        <w:rPr>
          <w:rStyle w:val="BookTitle"/>
          <w:rFonts w:ascii="Arial" w:hAnsi="Arial" w:cs="Arial"/>
          <w:b w:val="0"/>
          <w:bCs w:val="0"/>
          <w:i/>
          <w:smallCaps w:val="0"/>
          <w:lang w:val="es-ES"/>
        </w:rPr>
      </w:pPr>
      <w:r w:rsidRPr="006F733E">
        <w:rPr>
          <w:rStyle w:val="BookTitle"/>
          <w:rFonts w:ascii="Arial" w:hAnsi="Arial" w:cs="Arial"/>
          <w:bCs w:val="0"/>
          <w:smallCaps w:val="0"/>
          <w:lang w:val="es-ES"/>
        </w:rPr>
        <w:lastRenderedPageBreak/>
        <w:t xml:space="preserve">Tema IV: </w:t>
      </w:r>
      <w:proofErr w:type="spellStart"/>
      <w:r w:rsidRPr="006F733E">
        <w:rPr>
          <w:rStyle w:val="BookTitle"/>
          <w:rFonts w:ascii="Arial" w:hAnsi="Arial" w:cs="Arial"/>
          <w:bCs w:val="0"/>
          <w:smallCaps w:val="0"/>
          <w:lang w:val="es-ES"/>
        </w:rPr>
        <w:t>Crop</w:t>
      </w:r>
      <w:proofErr w:type="spellEnd"/>
      <w:r w:rsidRPr="006F733E">
        <w:rPr>
          <w:rStyle w:val="BookTitle"/>
          <w:rFonts w:ascii="Arial" w:hAnsi="Arial" w:cs="Arial"/>
          <w:bCs w:val="0"/>
          <w:smallCaps w:val="0"/>
          <w:lang w:val="es-ES"/>
        </w:rPr>
        <w:t xml:space="preserve"> </w:t>
      </w:r>
      <w:proofErr w:type="spellStart"/>
      <w:r w:rsidRPr="006F733E">
        <w:rPr>
          <w:rStyle w:val="BookTitle"/>
          <w:rFonts w:ascii="Arial" w:hAnsi="Arial" w:cs="Arial"/>
          <w:bCs w:val="0"/>
          <w:smallCaps w:val="0"/>
          <w:lang w:val="es-ES"/>
        </w:rPr>
        <w:t>production</w:t>
      </w:r>
      <w:proofErr w:type="spellEnd"/>
    </w:p>
    <w:p w:rsidR="006F733E" w:rsidRPr="006F733E" w:rsidRDefault="006F733E" w:rsidP="006F733E">
      <w:pPr>
        <w:pStyle w:val="Header"/>
        <w:spacing w:before="120" w:beforeAutospacing="0" w:after="120" w:afterAutospacing="0"/>
        <w:ind w:right="-55"/>
        <w:jc w:val="both"/>
        <w:rPr>
          <w:rFonts w:ascii="Arial" w:hAnsi="Arial" w:cs="Arial"/>
          <w:sz w:val="22"/>
          <w:szCs w:val="22"/>
          <w:lang w:val="es-ES_tradnl"/>
        </w:rPr>
      </w:pPr>
      <w:proofErr w:type="spellStart"/>
      <w:r w:rsidRPr="006F733E">
        <w:rPr>
          <w:rFonts w:ascii="Arial" w:hAnsi="Arial" w:cs="Arial"/>
          <w:b/>
          <w:sz w:val="22"/>
          <w:szCs w:val="22"/>
        </w:rPr>
        <w:t>Objetivo</w:t>
      </w:r>
      <w:proofErr w:type="spellEnd"/>
      <w:r w:rsidRPr="006F733E">
        <w:rPr>
          <w:rFonts w:ascii="Arial" w:hAnsi="Arial" w:cs="Arial"/>
          <w:b/>
          <w:sz w:val="22"/>
          <w:szCs w:val="22"/>
        </w:rPr>
        <w:t xml:space="preserve">: </w:t>
      </w:r>
      <w:r w:rsidRPr="006F733E">
        <w:rPr>
          <w:rFonts w:ascii="Arial" w:hAnsi="Arial" w:cs="Arial"/>
          <w:sz w:val="22"/>
          <w:szCs w:val="22"/>
          <w:lang w:val="es-ES_tradnl"/>
        </w:rPr>
        <w:t>Expresar de forma oral y escrita situaciones técnicas y/o tecnológicas de comunicación en el contexto académico de temas relacionados con</w:t>
      </w:r>
      <w:r w:rsidRPr="006F733E">
        <w:rPr>
          <w:rFonts w:ascii="Arial" w:hAnsi="Arial" w:cs="Arial"/>
          <w:sz w:val="22"/>
          <w:szCs w:val="22"/>
        </w:rPr>
        <w:t xml:space="preserve"> </w:t>
      </w:r>
      <w:r w:rsidRPr="006F733E">
        <w:rPr>
          <w:rFonts w:ascii="Arial" w:hAnsi="Arial" w:cs="Arial"/>
          <w:sz w:val="22"/>
          <w:szCs w:val="22"/>
          <w:lang w:val="es-ES_tradnl"/>
        </w:rPr>
        <w:t>los principales cultivos de interés económico, empleando un adecuado vocabulario en idioma inglés.</w:t>
      </w:r>
    </w:p>
    <w:p w:rsidR="006F733E" w:rsidRPr="006F733E" w:rsidRDefault="006F733E" w:rsidP="006F733E">
      <w:pPr>
        <w:spacing w:before="120" w:after="120"/>
        <w:jc w:val="both"/>
        <w:rPr>
          <w:rFonts w:ascii="Arial" w:hAnsi="Arial" w:cs="Arial"/>
          <w:b/>
        </w:rPr>
      </w:pPr>
      <w:proofErr w:type="spellStart"/>
      <w:r w:rsidRPr="006F733E">
        <w:rPr>
          <w:rFonts w:ascii="Arial" w:hAnsi="Arial" w:cs="Arial"/>
          <w:b/>
        </w:rPr>
        <w:t>Contenidos</w:t>
      </w:r>
      <w:proofErr w:type="spellEnd"/>
      <w:r w:rsidRPr="006F733E">
        <w:rPr>
          <w:rFonts w:ascii="Arial" w:hAnsi="Arial" w:cs="Arial"/>
          <w:b/>
        </w:rPr>
        <w:t>:</w:t>
      </w:r>
    </w:p>
    <w:p w:rsidR="006F733E" w:rsidRPr="006F733E" w:rsidRDefault="006F733E" w:rsidP="006F733E">
      <w:pPr>
        <w:pStyle w:val="ListParagraph"/>
        <w:tabs>
          <w:tab w:val="left" w:pos="139"/>
        </w:tabs>
        <w:ind w:left="0"/>
        <w:jc w:val="both"/>
        <w:rPr>
          <w:rStyle w:val="BookTitle"/>
          <w:rFonts w:ascii="Arial" w:hAnsi="Arial" w:cs="Arial"/>
          <w:b w:val="0"/>
          <w:bCs w:val="0"/>
          <w:smallCaps w:val="0"/>
          <w:spacing w:val="0"/>
          <w:sz w:val="22"/>
          <w:szCs w:val="22"/>
        </w:rPr>
      </w:pPr>
      <w:r w:rsidRPr="006F733E">
        <w:rPr>
          <w:rFonts w:ascii="Arial" w:hAnsi="Arial" w:cs="Arial"/>
          <w:sz w:val="22"/>
          <w:szCs w:val="22"/>
          <w:lang w:val="en-US"/>
        </w:rPr>
        <w:t xml:space="preserve">Land preparation. Objectives and activities involved in land preparation. Tools and equipment Planting or transplanting a field. Activities. Planting distances and depth. Cultural practices: stacking, thinning,  molding, pruning, watering, applying fertilizer and manure, post-planting, weeding and pest and diseases integrated management. </w:t>
      </w:r>
      <w:proofErr w:type="spellStart"/>
      <w:r w:rsidRPr="006F733E">
        <w:rPr>
          <w:rFonts w:ascii="Arial" w:hAnsi="Arial" w:cs="Arial"/>
          <w:sz w:val="22"/>
          <w:szCs w:val="22"/>
        </w:rPr>
        <w:t>Harvesting</w:t>
      </w:r>
      <w:proofErr w:type="spellEnd"/>
      <w:r w:rsidRPr="006F733E">
        <w:rPr>
          <w:rFonts w:ascii="Arial" w:hAnsi="Arial" w:cs="Arial"/>
          <w:sz w:val="22"/>
          <w:szCs w:val="22"/>
        </w:rPr>
        <w:t xml:space="preserve"> and marketing. </w:t>
      </w:r>
      <w:proofErr w:type="spellStart"/>
      <w:r w:rsidRPr="006F733E">
        <w:rPr>
          <w:rFonts w:ascii="Arial" w:hAnsi="Arial" w:cs="Arial"/>
          <w:sz w:val="22"/>
          <w:szCs w:val="22"/>
        </w:rPr>
        <w:t>Keeping</w:t>
      </w:r>
      <w:proofErr w:type="spellEnd"/>
      <w:r w:rsidRPr="006F733E">
        <w:rPr>
          <w:rFonts w:ascii="Arial" w:hAnsi="Arial" w:cs="Arial"/>
          <w:sz w:val="22"/>
          <w:szCs w:val="22"/>
        </w:rPr>
        <w:t xml:space="preserve"> records.</w:t>
      </w:r>
    </w:p>
    <w:p w:rsidR="006F733E" w:rsidRPr="006F733E" w:rsidRDefault="006F733E" w:rsidP="006F733E">
      <w:pPr>
        <w:spacing w:before="120" w:after="120"/>
        <w:jc w:val="both"/>
        <w:outlineLvl w:val="0"/>
        <w:rPr>
          <w:rStyle w:val="BookTitle"/>
          <w:rFonts w:ascii="Arial" w:hAnsi="Arial" w:cs="Arial"/>
          <w:b w:val="0"/>
          <w:bCs w:val="0"/>
          <w:i/>
          <w:smallCaps w:val="0"/>
          <w:lang w:val="es-ES"/>
        </w:rPr>
      </w:pPr>
      <w:r w:rsidRPr="006F733E">
        <w:rPr>
          <w:rStyle w:val="BookTitle"/>
          <w:rFonts w:ascii="Arial" w:hAnsi="Arial" w:cs="Arial"/>
          <w:bCs w:val="0"/>
          <w:smallCaps w:val="0"/>
          <w:lang w:val="es-ES"/>
        </w:rPr>
        <w:t xml:space="preserve">Tema V: Animal </w:t>
      </w:r>
      <w:proofErr w:type="spellStart"/>
      <w:r w:rsidRPr="006F733E">
        <w:rPr>
          <w:rStyle w:val="BookTitle"/>
          <w:rFonts w:ascii="Arial" w:hAnsi="Arial" w:cs="Arial"/>
          <w:bCs w:val="0"/>
          <w:smallCaps w:val="0"/>
          <w:lang w:val="es-ES"/>
        </w:rPr>
        <w:t>science</w:t>
      </w:r>
      <w:proofErr w:type="spellEnd"/>
    </w:p>
    <w:p w:rsidR="006F733E" w:rsidRPr="006F733E" w:rsidRDefault="006F733E" w:rsidP="006F733E">
      <w:pPr>
        <w:pStyle w:val="Header"/>
        <w:spacing w:before="120" w:beforeAutospacing="0" w:after="120" w:afterAutospacing="0"/>
        <w:ind w:right="-55"/>
        <w:jc w:val="both"/>
        <w:rPr>
          <w:rFonts w:ascii="Arial" w:hAnsi="Arial" w:cs="Arial"/>
          <w:sz w:val="22"/>
          <w:szCs w:val="22"/>
          <w:lang w:val="es-ES_tradnl"/>
        </w:rPr>
      </w:pPr>
      <w:proofErr w:type="spellStart"/>
      <w:r w:rsidRPr="006F733E">
        <w:rPr>
          <w:rFonts w:ascii="Arial" w:hAnsi="Arial" w:cs="Arial"/>
          <w:b/>
          <w:sz w:val="22"/>
          <w:szCs w:val="22"/>
        </w:rPr>
        <w:t>Objetivo</w:t>
      </w:r>
      <w:proofErr w:type="spellEnd"/>
      <w:r w:rsidRPr="006F733E">
        <w:rPr>
          <w:rFonts w:ascii="Arial" w:hAnsi="Arial" w:cs="Arial"/>
          <w:b/>
          <w:sz w:val="22"/>
          <w:szCs w:val="22"/>
        </w:rPr>
        <w:t xml:space="preserve">: </w:t>
      </w:r>
      <w:r w:rsidRPr="006F733E">
        <w:rPr>
          <w:rFonts w:ascii="Arial" w:hAnsi="Arial" w:cs="Arial"/>
          <w:sz w:val="22"/>
          <w:szCs w:val="22"/>
          <w:lang w:val="es-ES_tradnl"/>
        </w:rPr>
        <w:t>Expresar de forma oral y escrita situaciones técnicas y/o tecnológicas de comunicación en el contexto académico de temas relacionados con</w:t>
      </w:r>
      <w:r w:rsidRPr="006F733E">
        <w:rPr>
          <w:rFonts w:ascii="Arial" w:hAnsi="Arial" w:cs="Arial"/>
          <w:sz w:val="22"/>
          <w:szCs w:val="22"/>
        </w:rPr>
        <w:t xml:space="preserve"> </w:t>
      </w:r>
      <w:r w:rsidRPr="006F733E">
        <w:rPr>
          <w:rFonts w:ascii="Arial" w:hAnsi="Arial" w:cs="Arial"/>
          <w:sz w:val="22"/>
          <w:szCs w:val="22"/>
          <w:lang w:val="es-ES_tradnl"/>
        </w:rPr>
        <w:t>los animales de interés económico, empleando un adecuado vocabulario en idioma inglés.</w:t>
      </w:r>
    </w:p>
    <w:p w:rsidR="006F733E" w:rsidRPr="006F733E" w:rsidRDefault="006F733E" w:rsidP="006F733E">
      <w:pPr>
        <w:spacing w:before="120" w:after="120"/>
        <w:jc w:val="both"/>
        <w:rPr>
          <w:rFonts w:ascii="Arial" w:hAnsi="Arial" w:cs="Arial"/>
          <w:b/>
        </w:rPr>
      </w:pPr>
      <w:proofErr w:type="spellStart"/>
      <w:r w:rsidRPr="006F733E">
        <w:rPr>
          <w:rFonts w:ascii="Arial" w:hAnsi="Arial" w:cs="Arial"/>
          <w:b/>
        </w:rPr>
        <w:t>Contenidos</w:t>
      </w:r>
      <w:proofErr w:type="spellEnd"/>
      <w:r w:rsidRPr="006F733E">
        <w:rPr>
          <w:rFonts w:ascii="Arial" w:hAnsi="Arial" w:cs="Arial"/>
          <w:b/>
        </w:rPr>
        <w:t>:</w:t>
      </w:r>
    </w:p>
    <w:p w:rsidR="006F733E" w:rsidRPr="006F733E" w:rsidRDefault="006F733E" w:rsidP="006F733E">
      <w:pPr>
        <w:jc w:val="both"/>
        <w:rPr>
          <w:rFonts w:ascii="Arial" w:hAnsi="Arial" w:cs="Arial"/>
        </w:rPr>
      </w:pPr>
      <w:r w:rsidRPr="006F733E">
        <w:rPr>
          <w:rFonts w:ascii="Arial" w:hAnsi="Arial" w:cs="Arial"/>
        </w:rPr>
        <w:t xml:space="preserve">Groups of animals we rear. Poultry. Small ruminant. Cattle. Swine. Rabbits. Importance. Breeds. Skeletal System, </w:t>
      </w:r>
      <w:r w:rsidRPr="006F733E">
        <w:rPr>
          <w:rFonts w:ascii="Arial" w:hAnsi="Arial" w:cs="Arial"/>
          <w:bCs/>
          <w:iCs/>
        </w:rPr>
        <w:t xml:space="preserve">Muscle System, Circulatory System, Respiratory System, Nervous System, Digestive System (Monogastric, Ruminant System, Birds), Endocrine System, Excretory System, Reproductive System, Mating Process. </w:t>
      </w:r>
      <w:r w:rsidRPr="006F733E">
        <w:rPr>
          <w:rFonts w:ascii="Arial" w:hAnsi="Arial" w:cs="Arial"/>
        </w:rPr>
        <w:t>Reproductive Technologies.</w:t>
      </w:r>
    </w:p>
    <w:p w:rsidR="006F733E" w:rsidRPr="006F733E" w:rsidRDefault="006F733E" w:rsidP="006F733E">
      <w:pPr>
        <w:spacing w:before="120" w:after="120"/>
        <w:jc w:val="both"/>
        <w:outlineLvl w:val="0"/>
        <w:rPr>
          <w:rStyle w:val="BookTitle"/>
          <w:rFonts w:ascii="Arial" w:hAnsi="Arial" w:cs="Arial"/>
          <w:b w:val="0"/>
          <w:bCs w:val="0"/>
          <w:i/>
          <w:smallCaps w:val="0"/>
        </w:rPr>
      </w:pPr>
      <w:proofErr w:type="spellStart"/>
      <w:r w:rsidRPr="006F733E">
        <w:rPr>
          <w:rStyle w:val="BookTitle"/>
          <w:rFonts w:ascii="Arial" w:hAnsi="Arial" w:cs="Arial"/>
          <w:bCs w:val="0"/>
          <w:smallCaps w:val="0"/>
        </w:rPr>
        <w:t>Tema</w:t>
      </w:r>
      <w:proofErr w:type="spellEnd"/>
      <w:r w:rsidRPr="006F733E">
        <w:rPr>
          <w:rStyle w:val="BookTitle"/>
          <w:rFonts w:ascii="Arial" w:hAnsi="Arial" w:cs="Arial"/>
          <w:bCs w:val="0"/>
          <w:smallCaps w:val="0"/>
        </w:rPr>
        <w:t xml:space="preserve"> VI: Livestock production </w:t>
      </w:r>
    </w:p>
    <w:p w:rsidR="006F733E" w:rsidRPr="006F733E" w:rsidRDefault="006F733E" w:rsidP="006F733E">
      <w:pPr>
        <w:pStyle w:val="Header"/>
        <w:spacing w:before="120" w:beforeAutospacing="0" w:after="120" w:afterAutospacing="0"/>
        <w:ind w:right="-55"/>
        <w:jc w:val="both"/>
        <w:rPr>
          <w:rFonts w:ascii="Arial" w:hAnsi="Arial" w:cs="Arial"/>
          <w:sz w:val="22"/>
          <w:szCs w:val="22"/>
          <w:lang w:val="es-ES_tradnl"/>
        </w:rPr>
      </w:pPr>
      <w:proofErr w:type="spellStart"/>
      <w:r w:rsidRPr="006F733E">
        <w:rPr>
          <w:rFonts w:ascii="Arial" w:hAnsi="Arial" w:cs="Arial"/>
          <w:b/>
          <w:sz w:val="22"/>
          <w:szCs w:val="22"/>
        </w:rPr>
        <w:t>Objetivo</w:t>
      </w:r>
      <w:proofErr w:type="spellEnd"/>
      <w:r w:rsidRPr="006F733E">
        <w:rPr>
          <w:rFonts w:ascii="Arial" w:hAnsi="Arial" w:cs="Arial"/>
          <w:b/>
          <w:sz w:val="22"/>
          <w:szCs w:val="22"/>
        </w:rPr>
        <w:t xml:space="preserve">: </w:t>
      </w:r>
      <w:r w:rsidRPr="006F733E">
        <w:rPr>
          <w:rFonts w:ascii="Arial" w:hAnsi="Arial" w:cs="Arial"/>
          <w:sz w:val="22"/>
          <w:szCs w:val="22"/>
          <w:lang w:val="es-ES_tradnl"/>
        </w:rPr>
        <w:t>Expresar de forma oral y escrita situaciones técnicas y/o tecnológicas de comunicación en el contexto académico de temas relacionados con</w:t>
      </w:r>
      <w:r w:rsidRPr="006F733E">
        <w:rPr>
          <w:rFonts w:ascii="Arial" w:hAnsi="Arial" w:cs="Arial"/>
          <w:sz w:val="22"/>
          <w:szCs w:val="22"/>
        </w:rPr>
        <w:t xml:space="preserve"> </w:t>
      </w:r>
      <w:r w:rsidRPr="006F733E">
        <w:rPr>
          <w:rFonts w:ascii="Arial" w:hAnsi="Arial" w:cs="Arial"/>
          <w:sz w:val="22"/>
          <w:szCs w:val="22"/>
          <w:lang w:val="es-ES_tradnl"/>
        </w:rPr>
        <w:t>el manejo de grupos de animales de interés económico, empleando un adecuado vocabulario en idioma inglés.</w:t>
      </w:r>
    </w:p>
    <w:p w:rsidR="006F733E" w:rsidRPr="006F733E" w:rsidRDefault="006F733E" w:rsidP="006F733E">
      <w:pPr>
        <w:spacing w:before="120" w:after="120"/>
        <w:jc w:val="both"/>
        <w:rPr>
          <w:rFonts w:ascii="Arial" w:hAnsi="Arial" w:cs="Arial"/>
          <w:b/>
        </w:rPr>
      </w:pPr>
      <w:proofErr w:type="spellStart"/>
      <w:r w:rsidRPr="006F733E">
        <w:rPr>
          <w:rFonts w:ascii="Arial" w:hAnsi="Arial" w:cs="Arial"/>
          <w:b/>
        </w:rPr>
        <w:t>Contenidos</w:t>
      </w:r>
      <w:proofErr w:type="spellEnd"/>
      <w:r w:rsidRPr="006F733E">
        <w:rPr>
          <w:rFonts w:ascii="Arial" w:hAnsi="Arial" w:cs="Arial"/>
          <w:b/>
        </w:rPr>
        <w:t>:</w:t>
      </w:r>
    </w:p>
    <w:p w:rsidR="006F733E" w:rsidRPr="006F733E" w:rsidRDefault="006F733E" w:rsidP="006F733E">
      <w:pPr>
        <w:spacing w:before="120" w:after="120"/>
        <w:jc w:val="both"/>
        <w:rPr>
          <w:rFonts w:ascii="Arial" w:hAnsi="Arial" w:cs="Arial"/>
          <w:b/>
        </w:rPr>
      </w:pPr>
      <w:r w:rsidRPr="006F733E">
        <w:rPr>
          <w:rFonts w:ascii="Arial" w:hAnsi="Arial" w:cs="Arial"/>
        </w:rPr>
        <w:t>Systems of management. Selection of breeds, breeding. Feeding. Parasites and diseases. Slaughtering and marketing: Poultry, Rabbits, Small ruminants, Pigs, Cattle.</w:t>
      </w:r>
    </w:p>
    <w:p w:rsidR="006F733E" w:rsidRPr="006F733E" w:rsidRDefault="006F733E" w:rsidP="006F733E">
      <w:pPr>
        <w:pStyle w:val="Header"/>
        <w:tabs>
          <w:tab w:val="left" w:pos="-1350"/>
        </w:tabs>
        <w:spacing w:before="120" w:beforeAutospacing="0" w:after="120" w:afterAutospacing="0"/>
        <w:ind w:right="-55"/>
        <w:jc w:val="both"/>
        <w:outlineLvl w:val="0"/>
        <w:rPr>
          <w:rFonts w:ascii="Arial" w:hAnsi="Arial" w:cs="Arial"/>
          <w:b/>
          <w:bCs/>
          <w:sz w:val="22"/>
          <w:szCs w:val="22"/>
        </w:rPr>
      </w:pPr>
      <w:r w:rsidRPr="006F733E">
        <w:rPr>
          <w:rFonts w:ascii="Arial" w:hAnsi="Arial" w:cs="Arial"/>
          <w:b/>
          <w:bCs/>
          <w:sz w:val="22"/>
          <w:szCs w:val="22"/>
        </w:rPr>
        <w:t>SISTEMA DE EVALUACIÓN:</w:t>
      </w:r>
    </w:p>
    <w:p w:rsidR="006F733E" w:rsidRPr="006F733E" w:rsidRDefault="006F733E" w:rsidP="006F733E">
      <w:pPr>
        <w:autoSpaceDE w:val="0"/>
        <w:jc w:val="both"/>
        <w:rPr>
          <w:rFonts w:ascii="Arial" w:hAnsi="Arial" w:cs="Arial"/>
          <w:lang w:val="es-ES"/>
        </w:rPr>
      </w:pPr>
      <w:r w:rsidRPr="006F733E">
        <w:rPr>
          <w:rFonts w:ascii="Arial" w:hAnsi="Arial" w:cs="Arial"/>
          <w:lang w:val="es-ES"/>
        </w:rPr>
        <w:t>La evaluación tiene como propósito comprobar el grado de cumplimiento de los objetivos  en el dominio de cada una de las formas de la comunicación y de todas ellas en cada uno de los niveles organizativos del proceso de enseñanza-aprendizaje del inglés, mediante la valoración de los conocimientos y habilidades  y la conducta de los estudiantes y como vía para la retroalimentación y regulación del proceso.  Tiene carácter continuo, cualitativo e integrador y combina la evaluación del profesor con la evaluación grupal, la coevaluación y la autoevaluación.</w:t>
      </w:r>
    </w:p>
    <w:p w:rsidR="006F733E" w:rsidRPr="006F733E" w:rsidRDefault="006F733E" w:rsidP="006F733E">
      <w:pPr>
        <w:pStyle w:val="Header"/>
        <w:tabs>
          <w:tab w:val="left" w:pos="-1350"/>
        </w:tabs>
        <w:spacing w:before="120" w:beforeAutospacing="0" w:after="120" w:afterAutospacing="0"/>
        <w:ind w:right="-55"/>
        <w:jc w:val="both"/>
        <w:outlineLvl w:val="0"/>
        <w:rPr>
          <w:rFonts w:ascii="Arial" w:hAnsi="Arial" w:cs="Arial"/>
          <w:b/>
          <w:bCs/>
          <w:sz w:val="22"/>
          <w:szCs w:val="22"/>
          <w:lang w:val="es-ES_tradnl"/>
        </w:rPr>
      </w:pPr>
      <w:r w:rsidRPr="006F733E">
        <w:rPr>
          <w:rFonts w:ascii="Arial" w:hAnsi="Arial" w:cs="Arial"/>
          <w:sz w:val="22"/>
          <w:szCs w:val="22"/>
          <w:lang w:val="es-ES_tradnl"/>
        </w:rPr>
        <w:t>En el curso la evaluación se estructura de forma frecuente (en cada clase y al finalizar cada unidad a través de preguntas orales y escritas y de la participación voluntaria o dirigida, individual o grupal</w:t>
      </w:r>
      <w:r w:rsidRPr="006F733E">
        <w:rPr>
          <w:rFonts w:ascii="Arial" w:hAnsi="Arial" w:cs="Arial"/>
          <w:bCs/>
          <w:sz w:val="22"/>
          <w:szCs w:val="22"/>
          <w:lang w:val="es-ES_tradnl"/>
        </w:rPr>
        <w:t xml:space="preserve"> y las evaluaciones parciales: PP-1: 2h temas I y II, PP-2: 2h temas III y IV, y PP-3: 2h temas V y VI. </w:t>
      </w:r>
    </w:p>
    <w:p w:rsidR="006F733E" w:rsidRDefault="006F733E" w:rsidP="006F733E">
      <w:pPr>
        <w:spacing w:before="120" w:after="120"/>
        <w:jc w:val="both"/>
        <w:outlineLvl w:val="0"/>
        <w:rPr>
          <w:rFonts w:ascii="Arial" w:hAnsi="Arial" w:cs="Arial"/>
          <w:b/>
          <w:bCs/>
        </w:rPr>
      </w:pPr>
    </w:p>
    <w:p w:rsidR="006F733E" w:rsidRDefault="006F733E" w:rsidP="006F733E">
      <w:pPr>
        <w:spacing w:before="120" w:after="120"/>
        <w:jc w:val="both"/>
        <w:outlineLvl w:val="0"/>
        <w:rPr>
          <w:rFonts w:ascii="Arial" w:hAnsi="Arial" w:cs="Arial"/>
          <w:b/>
          <w:bCs/>
        </w:rPr>
      </w:pPr>
    </w:p>
    <w:p w:rsidR="006F733E" w:rsidRPr="006F733E" w:rsidRDefault="006F733E" w:rsidP="006F733E">
      <w:pPr>
        <w:spacing w:before="120" w:after="120"/>
        <w:jc w:val="both"/>
        <w:outlineLvl w:val="0"/>
        <w:rPr>
          <w:rStyle w:val="FollowedHyperlink"/>
          <w:rFonts w:ascii="Arial" w:hAnsi="Arial" w:cs="Arial"/>
          <w:b/>
        </w:rPr>
      </w:pPr>
      <w:r w:rsidRPr="006F733E">
        <w:rPr>
          <w:rFonts w:ascii="Arial" w:hAnsi="Arial" w:cs="Arial"/>
          <w:b/>
          <w:bCs/>
        </w:rPr>
        <w:lastRenderedPageBreak/>
        <w:t>BIBLIOGRAFÍA:</w:t>
      </w:r>
      <w:r w:rsidRPr="006F733E">
        <w:rPr>
          <w:rStyle w:val="FollowedHyperlink"/>
          <w:rFonts w:ascii="Arial" w:hAnsi="Arial" w:cs="Arial"/>
          <w:b/>
        </w:rPr>
        <w:t xml:space="preserve"> </w:t>
      </w:r>
    </w:p>
    <w:p w:rsidR="006F733E" w:rsidRPr="006F733E" w:rsidRDefault="006F733E" w:rsidP="006F733E">
      <w:pPr>
        <w:spacing w:before="120" w:after="120"/>
        <w:jc w:val="both"/>
        <w:outlineLvl w:val="0"/>
        <w:rPr>
          <w:rStyle w:val="FollowedHyperlink"/>
          <w:rFonts w:ascii="Arial" w:hAnsi="Arial" w:cs="Arial"/>
          <w:b/>
          <w:color w:val="auto"/>
          <w:u w:val="none"/>
        </w:rPr>
      </w:pPr>
      <w:proofErr w:type="spellStart"/>
      <w:r w:rsidRPr="006F733E">
        <w:rPr>
          <w:rStyle w:val="FollowedHyperlink"/>
          <w:rFonts w:ascii="Arial" w:hAnsi="Arial" w:cs="Arial"/>
          <w:b/>
          <w:color w:val="auto"/>
          <w:u w:val="none"/>
        </w:rPr>
        <w:t>Básica</w:t>
      </w:r>
      <w:proofErr w:type="spellEnd"/>
      <w:r w:rsidRPr="006F733E">
        <w:rPr>
          <w:rStyle w:val="FollowedHyperlink"/>
          <w:rFonts w:ascii="Arial" w:hAnsi="Arial" w:cs="Arial"/>
          <w:b/>
          <w:color w:val="auto"/>
          <w:u w:val="none"/>
        </w:rPr>
        <w:t>:</w:t>
      </w:r>
    </w:p>
    <w:p w:rsidR="006F733E" w:rsidRPr="006F733E" w:rsidRDefault="006F733E" w:rsidP="006F733E">
      <w:pPr>
        <w:tabs>
          <w:tab w:val="left" w:pos="10226"/>
        </w:tabs>
        <w:ind w:right="-34" w:firstLine="9"/>
        <w:jc w:val="both"/>
        <w:rPr>
          <w:rStyle w:val="FollowedHyperlink"/>
          <w:rFonts w:ascii="Arial" w:hAnsi="Arial" w:cs="Arial"/>
          <w:color w:val="000000"/>
          <w:u w:val="none"/>
          <w:lang w:val="es-ES"/>
        </w:rPr>
      </w:pPr>
      <w:r w:rsidRPr="006F733E">
        <w:rPr>
          <w:rStyle w:val="FollowedHyperlink"/>
          <w:rFonts w:ascii="Arial" w:hAnsi="Arial" w:cs="Arial"/>
          <w:color w:val="auto"/>
          <w:u w:val="none"/>
        </w:rPr>
        <w:t xml:space="preserve">English for students of agronomy. </w:t>
      </w:r>
      <w:r w:rsidRPr="006F733E">
        <w:rPr>
          <w:rFonts w:ascii="Arial" w:hAnsi="Arial" w:cs="Arial"/>
          <w:lang w:val="es-ES"/>
        </w:rPr>
        <w:t xml:space="preserve">Práctica del Idioma Inglés para Ingeniería Agronómica. Departamento de Lenguas Extranjeras. Facultad de Ciencias y Sociales y Humanidades. Prof. Rosa María Jiménez Solís and Ms </w:t>
      </w:r>
      <w:proofErr w:type="spellStart"/>
      <w:r w:rsidRPr="006F733E">
        <w:rPr>
          <w:rFonts w:ascii="Arial" w:hAnsi="Arial" w:cs="Arial"/>
          <w:lang w:val="es-ES"/>
        </w:rPr>
        <w:t>Sc.</w:t>
      </w:r>
      <w:proofErr w:type="spellEnd"/>
      <w:r w:rsidRPr="006F733E">
        <w:rPr>
          <w:rFonts w:ascii="Arial" w:hAnsi="Arial" w:cs="Arial"/>
          <w:lang w:val="es-ES"/>
        </w:rPr>
        <w:t xml:space="preserve"> Prof. </w:t>
      </w:r>
      <w:proofErr w:type="spellStart"/>
      <w:r w:rsidRPr="006F733E">
        <w:rPr>
          <w:rFonts w:ascii="Arial" w:hAnsi="Arial" w:cs="Arial"/>
          <w:lang w:val="es-ES"/>
        </w:rPr>
        <w:t>Zoe</w:t>
      </w:r>
      <w:proofErr w:type="spellEnd"/>
      <w:r w:rsidRPr="006F733E">
        <w:rPr>
          <w:rFonts w:ascii="Arial" w:hAnsi="Arial" w:cs="Arial"/>
          <w:lang w:val="es-ES"/>
        </w:rPr>
        <w:t xml:space="preserve"> Domínguez Gómez.</w:t>
      </w:r>
    </w:p>
    <w:p w:rsidR="006F733E" w:rsidRPr="006F733E" w:rsidRDefault="006F733E" w:rsidP="006F733E">
      <w:pPr>
        <w:spacing w:before="120" w:after="120"/>
        <w:jc w:val="both"/>
        <w:outlineLvl w:val="0"/>
        <w:rPr>
          <w:rStyle w:val="FollowedHyperlink"/>
          <w:rFonts w:ascii="Arial" w:hAnsi="Arial" w:cs="Arial"/>
          <w:color w:val="auto"/>
          <w:u w:val="none"/>
        </w:rPr>
      </w:pPr>
      <w:r w:rsidRPr="006F733E">
        <w:rPr>
          <w:rStyle w:val="FollowedHyperlink"/>
          <w:rFonts w:ascii="Arial" w:hAnsi="Arial" w:cs="Arial"/>
          <w:color w:val="auto"/>
          <w:u w:val="none"/>
        </w:rPr>
        <w:t xml:space="preserve">Agricultural Science. for the Caribbean. Ralph </w:t>
      </w:r>
      <w:proofErr w:type="spellStart"/>
      <w:r w:rsidRPr="006F733E">
        <w:rPr>
          <w:rStyle w:val="FollowedHyperlink"/>
          <w:rFonts w:ascii="Arial" w:hAnsi="Arial" w:cs="Arial"/>
          <w:color w:val="auto"/>
          <w:u w:val="none"/>
        </w:rPr>
        <w:t>Persad</w:t>
      </w:r>
      <w:proofErr w:type="spellEnd"/>
      <w:r w:rsidRPr="006F733E">
        <w:rPr>
          <w:rStyle w:val="FollowedHyperlink"/>
          <w:rFonts w:ascii="Arial" w:hAnsi="Arial" w:cs="Arial"/>
          <w:color w:val="auto"/>
          <w:u w:val="none"/>
        </w:rPr>
        <w:t>. Book 1, 2, and 3. Nelson</w:t>
      </w:r>
    </w:p>
    <w:p w:rsidR="006F733E" w:rsidRPr="006F733E" w:rsidRDefault="006F733E" w:rsidP="006F733E">
      <w:pPr>
        <w:spacing w:before="120" w:after="120"/>
        <w:jc w:val="both"/>
        <w:outlineLvl w:val="0"/>
        <w:rPr>
          <w:rStyle w:val="FollowedHyperlink"/>
          <w:rFonts w:ascii="Arial" w:hAnsi="Arial" w:cs="Arial"/>
          <w:color w:val="auto"/>
          <w:u w:val="none"/>
        </w:rPr>
      </w:pPr>
      <w:r w:rsidRPr="006F733E">
        <w:rPr>
          <w:rStyle w:val="FollowedHyperlink"/>
          <w:rFonts w:ascii="Arial" w:hAnsi="Arial" w:cs="Arial"/>
          <w:color w:val="auto"/>
          <w:u w:val="none"/>
        </w:rPr>
        <w:t>Agricultural Science. Ian Elliot and Orville Wolsey. Book 1 and 2. Longman</w:t>
      </w:r>
    </w:p>
    <w:p w:rsidR="006F733E" w:rsidRPr="006F733E" w:rsidRDefault="006F733E" w:rsidP="006F733E">
      <w:pPr>
        <w:spacing w:before="120" w:after="120"/>
        <w:jc w:val="both"/>
        <w:outlineLvl w:val="0"/>
        <w:rPr>
          <w:rStyle w:val="FollowedHyperlink"/>
          <w:rFonts w:ascii="Arial" w:hAnsi="Arial" w:cs="Arial"/>
          <w:b/>
          <w:color w:val="auto"/>
          <w:u w:val="none"/>
        </w:rPr>
      </w:pPr>
      <w:proofErr w:type="spellStart"/>
      <w:r w:rsidRPr="006F733E">
        <w:rPr>
          <w:rStyle w:val="FollowedHyperlink"/>
          <w:rFonts w:ascii="Arial" w:hAnsi="Arial" w:cs="Arial"/>
          <w:b/>
          <w:color w:val="auto"/>
          <w:u w:val="none"/>
        </w:rPr>
        <w:t>Complementaria</w:t>
      </w:r>
      <w:proofErr w:type="spellEnd"/>
      <w:r w:rsidRPr="006F733E">
        <w:rPr>
          <w:rStyle w:val="FollowedHyperlink"/>
          <w:rFonts w:ascii="Arial" w:hAnsi="Arial" w:cs="Arial"/>
          <w:b/>
          <w:color w:val="auto"/>
          <w:u w:val="none"/>
        </w:rPr>
        <w:t xml:space="preserve">: </w:t>
      </w:r>
    </w:p>
    <w:p w:rsidR="006F733E" w:rsidRPr="006F733E" w:rsidRDefault="006F733E" w:rsidP="006F733E">
      <w:pPr>
        <w:spacing w:before="120" w:after="120"/>
        <w:jc w:val="both"/>
        <w:rPr>
          <w:rFonts w:ascii="Arial" w:hAnsi="Arial" w:cs="Arial"/>
          <w:bCs/>
          <w:lang w:val="es-ES_tradnl"/>
        </w:rPr>
      </w:pPr>
      <w:r w:rsidRPr="006F733E">
        <w:rPr>
          <w:rFonts w:ascii="Arial" w:hAnsi="Arial" w:cs="Arial"/>
        </w:rPr>
        <w:t xml:space="preserve">At Your Pace. </w:t>
      </w:r>
      <w:r w:rsidRPr="006F733E">
        <w:rPr>
          <w:rFonts w:ascii="Arial" w:hAnsi="Arial" w:cs="Arial"/>
          <w:bCs/>
          <w:lang w:val="es-ES_tradnl"/>
        </w:rPr>
        <w:t xml:space="preserve">Mérida Figueredo y coautores. </w:t>
      </w:r>
      <w:r w:rsidRPr="006F733E">
        <w:rPr>
          <w:rFonts w:ascii="Arial" w:hAnsi="Arial" w:cs="Arial"/>
          <w:bCs/>
          <w:lang w:val="es-ES"/>
        </w:rPr>
        <w:t xml:space="preserve">Editorial Félix Varela, </w:t>
      </w:r>
      <w:smartTag w:uri="urn:schemas-microsoft-com:office:smarttags" w:element="PersonName">
        <w:smartTagPr>
          <w:attr w:name="ProductID" w:val="LA HABANA"/>
        </w:smartTagPr>
        <w:r w:rsidRPr="006F733E">
          <w:rPr>
            <w:rFonts w:ascii="Arial" w:hAnsi="Arial" w:cs="Arial"/>
            <w:bCs/>
            <w:lang w:val="es-ES"/>
          </w:rPr>
          <w:t>La Habana</w:t>
        </w:r>
      </w:smartTag>
      <w:r w:rsidRPr="006F733E">
        <w:rPr>
          <w:rFonts w:ascii="Arial" w:hAnsi="Arial" w:cs="Arial"/>
          <w:bCs/>
          <w:lang w:val="es-ES"/>
        </w:rPr>
        <w:t xml:space="preserve">, </w:t>
      </w:r>
      <w:r w:rsidRPr="006F733E">
        <w:rPr>
          <w:rFonts w:ascii="Arial" w:hAnsi="Arial" w:cs="Arial"/>
          <w:bCs/>
          <w:lang w:val="es-ES_tradnl"/>
        </w:rPr>
        <w:t>(2005).</w:t>
      </w:r>
    </w:p>
    <w:p w:rsidR="006F733E" w:rsidRPr="006F733E" w:rsidRDefault="006F733E" w:rsidP="006F733E">
      <w:pPr>
        <w:spacing w:before="120" w:after="120"/>
        <w:jc w:val="both"/>
        <w:rPr>
          <w:rFonts w:ascii="Arial" w:hAnsi="Arial" w:cs="Arial"/>
          <w:lang w:val="es-ES_tradnl"/>
        </w:rPr>
      </w:pPr>
      <w:r w:rsidRPr="006F733E">
        <w:rPr>
          <w:rFonts w:ascii="Arial" w:hAnsi="Arial" w:cs="Arial"/>
          <w:bCs/>
          <w:lang w:val="es-ES_tradnl"/>
        </w:rPr>
        <w:t>Artículos relacionados con las temáticas escritos en idioma ingl</w:t>
      </w:r>
      <w:r w:rsidRPr="006F733E">
        <w:rPr>
          <w:rFonts w:ascii="Arial" w:hAnsi="Arial" w:cs="Arial"/>
          <w:lang w:val="es-ES_tradnl"/>
        </w:rPr>
        <w:t>é</w:t>
      </w:r>
      <w:r w:rsidRPr="006F733E">
        <w:rPr>
          <w:rFonts w:ascii="Arial" w:hAnsi="Arial" w:cs="Arial"/>
          <w:bCs/>
          <w:lang w:val="es-ES_tradnl"/>
        </w:rPr>
        <w:t>s y no traducidos al español.</w:t>
      </w:r>
    </w:p>
    <w:p w:rsidR="00C049AD" w:rsidRPr="006F733E" w:rsidRDefault="00C049AD">
      <w:pPr>
        <w:rPr>
          <w:lang w:val="es-ES_tradnl"/>
        </w:rPr>
      </w:pPr>
    </w:p>
    <w:sectPr w:rsidR="00C049AD" w:rsidRPr="006F73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roid Sans Fallback">
    <w:altName w:val="Times New Roman"/>
    <w:charset w:val="01"/>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224C"/>
    <w:multiLevelType w:val="hybridMultilevel"/>
    <w:tmpl w:val="CE309B30"/>
    <w:lvl w:ilvl="0" w:tplc="040A000D">
      <w:start w:val="1"/>
      <w:numFmt w:val="bullet"/>
      <w:lvlText w:val=""/>
      <w:lvlJc w:val="left"/>
      <w:pPr>
        <w:tabs>
          <w:tab w:val="num" w:pos="2844"/>
        </w:tabs>
        <w:ind w:left="2844" w:hanging="360"/>
      </w:pPr>
      <w:rPr>
        <w:rFonts w:ascii="Wingdings" w:hAnsi="Wingdings" w:hint="default"/>
      </w:rPr>
    </w:lvl>
    <w:lvl w:ilvl="1" w:tplc="0C0A0003" w:tentative="1">
      <w:start w:val="1"/>
      <w:numFmt w:val="bullet"/>
      <w:lvlText w:val="o"/>
      <w:lvlJc w:val="left"/>
      <w:pPr>
        <w:tabs>
          <w:tab w:val="num" w:pos="3564"/>
        </w:tabs>
        <w:ind w:left="3564" w:hanging="360"/>
      </w:pPr>
      <w:rPr>
        <w:rFonts w:ascii="Courier New" w:hAnsi="Courier New" w:cs="Courier New" w:hint="default"/>
      </w:rPr>
    </w:lvl>
    <w:lvl w:ilvl="2" w:tplc="0C0A0005" w:tentative="1">
      <w:start w:val="1"/>
      <w:numFmt w:val="bullet"/>
      <w:lvlText w:val=""/>
      <w:lvlJc w:val="left"/>
      <w:pPr>
        <w:tabs>
          <w:tab w:val="num" w:pos="4284"/>
        </w:tabs>
        <w:ind w:left="4284" w:hanging="360"/>
      </w:pPr>
      <w:rPr>
        <w:rFonts w:ascii="Wingdings" w:hAnsi="Wingdings" w:hint="default"/>
      </w:rPr>
    </w:lvl>
    <w:lvl w:ilvl="3" w:tplc="0C0A0001" w:tentative="1">
      <w:start w:val="1"/>
      <w:numFmt w:val="bullet"/>
      <w:lvlText w:val=""/>
      <w:lvlJc w:val="left"/>
      <w:pPr>
        <w:tabs>
          <w:tab w:val="num" w:pos="5004"/>
        </w:tabs>
        <w:ind w:left="5004" w:hanging="360"/>
      </w:pPr>
      <w:rPr>
        <w:rFonts w:ascii="Symbol" w:hAnsi="Symbol" w:hint="default"/>
      </w:rPr>
    </w:lvl>
    <w:lvl w:ilvl="4" w:tplc="0C0A0003" w:tentative="1">
      <w:start w:val="1"/>
      <w:numFmt w:val="bullet"/>
      <w:lvlText w:val="o"/>
      <w:lvlJc w:val="left"/>
      <w:pPr>
        <w:tabs>
          <w:tab w:val="num" w:pos="5724"/>
        </w:tabs>
        <w:ind w:left="5724" w:hanging="360"/>
      </w:pPr>
      <w:rPr>
        <w:rFonts w:ascii="Courier New" w:hAnsi="Courier New" w:cs="Courier New" w:hint="default"/>
      </w:rPr>
    </w:lvl>
    <w:lvl w:ilvl="5" w:tplc="0C0A0005" w:tentative="1">
      <w:start w:val="1"/>
      <w:numFmt w:val="bullet"/>
      <w:lvlText w:val=""/>
      <w:lvlJc w:val="left"/>
      <w:pPr>
        <w:tabs>
          <w:tab w:val="num" w:pos="6444"/>
        </w:tabs>
        <w:ind w:left="6444" w:hanging="360"/>
      </w:pPr>
      <w:rPr>
        <w:rFonts w:ascii="Wingdings" w:hAnsi="Wingdings" w:hint="default"/>
      </w:rPr>
    </w:lvl>
    <w:lvl w:ilvl="6" w:tplc="0C0A0001" w:tentative="1">
      <w:start w:val="1"/>
      <w:numFmt w:val="bullet"/>
      <w:lvlText w:val=""/>
      <w:lvlJc w:val="left"/>
      <w:pPr>
        <w:tabs>
          <w:tab w:val="num" w:pos="7164"/>
        </w:tabs>
        <w:ind w:left="7164" w:hanging="360"/>
      </w:pPr>
      <w:rPr>
        <w:rFonts w:ascii="Symbol" w:hAnsi="Symbol" w:hint="default"/>
      </w:rPr>
    </w:lvl>
    <w:lvl w:ilvl="7" w:tplc="0C0A0003" w:tentative="1">
      <w:start w:val="1"/>
      <w:numFmt w:val="bullet"/>
      <w:lvlText w:val="o"/>
      <w:lvlJc w:val="left"/>
      <w:pPr>
        <w:tabs>
          <w:tab w:val="num" w:pos="7884"/>
        </w:tabs>
        <w:ind w:left="7884" w:hanging="360"/>
      </w:pPr>
      <w:rPr>
        <w:rFonts w:ascii="Courier New" w:hAnsi="Courier New" w:cs="Courier New" w:hint="default"/>
      </w:rPr>
    </w:lvl>
    <w:lvl w:ilvl="8" w:tplc="0C0A0005" w:tentative="1">
      <w:start w:val="1"/>
      <w:numFmt w:val="bullet"/>
      <w:lvlText w:val=""/>
      <w:lvlJc w:val="left"/>
      <w:pPr>
        <w:tabs>
          <w:tab w:val="num" w:pos="8604"/>
        </w:tabs>
        <w:ind w:left="8604" w:hanging="360"/>
      </w:pPr>
      <w:rPr>
        <w:rFonts w:ascii="Wingdings" w:hAnsi="Wingdings" w:hint="default"/>
      </w:rPr>
    </w:lvl>
  </w:abstractNum>
  <w:abstractNum w:abstractNumId="1">
    <w:nsid w:val="0F636B0B"/>
    <w:multiLevelType w:val="hybridMultilevel"/>
    <w:tmpl w:val="9536C598"/>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
    <w:nsid w:val="1BAE099A"/>
    <w:multiLevelType w:val="hybridMultilevel"/>
    <w:tmpl w:val="F4C864F8"/>
    <w:lvl w:ilvl="0" w:tplc="0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3FCA64A2"/>
    <w:multiLevelType w:val="hybridMultilevel"/>
    <w:tmpl w:val="E95CFEFA"/>
    <w:lvl w:ilvl="0" w:tplc="0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5E983284"/>
    <w:multiLevelType w:val="hybridMultilevel"/>
    <w:tmpl w:val="6B9CA6B2"/>
    <w:lvl w:ilvl="0" w:tplc="0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nsid w:val="7CF354F1"/>
    <w:multiLevelType w:val="hybridMultilevel"/>
    <w:tmpl w:val="B8CC0446"/>
    <w:lvl w:ilvl="0" w:tplc="040A000D">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6F733E"/>
    <w:rsid w:val="006F733E"/>
    <w:rsid w:val="00C049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qFormat/>
    <w:rsid w:val="006F733E"/>
    <w:pPr>
      <w:spacing w:before="100" w:beforeAutospacing="1" w:after="100" w:afterAutospacing="1" w:line="240" w:lineRule="auto"/>
      <w:outlineLvl w:val="1"/>
    </w:pPr>
    <w:rPr>
      <w:rFonts w:ascii="Times New Roman" w:eastAsia="Times New Roman" w:hAnsi="Times New Roman" w:cs="Times New Roman"/>
      <w:b/>
      <w:bCs/>
      <w:color w:val="000000"/>
      <w:sz w:val="36"/>
      <w:szCs w:val="36"/>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733E"/>
    <w:rPr>
      <w:rFonts w:ascii="Times New Roman" w:eastAsia="Times New Roman" w:hAnsi="Times New Roman" w:cs="Times New Roman"/>
      <w:b/>
      <w:bCs/>
      <w:color w:val="000000"/>
      <w:sz w:val="36"/>
      <w:szCs w:val="36"/>
      <w:lang w:val="es-ES" w:eastAsia="es-ES"/>
    </w:rPr>
  </w:style>
  <w:style w:type="character" w:styleId="FollowedHyperlink">
    <w:name w:val="FollowedHyperlink"/>
    <w:rsid w:val="006F733E"/>
    <w:rPr>
      <w:color w:val="6699FF"/>
      <w:u w:val="single"/>
    </w:rPr>
  </w:style>
  <w:style w:type="paragraph" w:styleId="Header">
    <w:name w:val="header"/>
    <w:basedOn w:val="Normal"/>
    <w:link w:val="HeaderChar"/>
    <w:rsid w:val="006F733E"/>
    <w:pPr>
      <w:spacing w:before="100" w:beforeAutospacing="1" w:after="100" w:afterAutospacing="1" w:line="240" w:lineRule="auto"/>
    </w:pPr>
    <w:rPr>
      <w:rFonts w:ascii="Times New Roman" w:eastAsia="Times New Roman" w:hAnsi="Times New Roman" w:cs="Times New Roman"/>
      <w:color w:val="000000"/>
      <w:sz w:val="24"/>
      <w:szCs w:val="24"/>
      <w:lang/>
    </w:rPr>
  </w:style>
  <w:style w:type="character" w:customStyle="1" w:styleId="HeaderChar">
    <w:name w:val="Header Char"/>
    <w:basedOn w:val="DefaultParagraphFont"/>
    <w:link w:val="Header"/>
    <w:rsid w:val="006F733E"/>
    <w:rPr>
      <w:rFonts w:ascii="Times New Roman" w:eastAsia="Times New Roman" w:hAnsi="Times New Roman" w:cs="Times New Roman"/>
      <w:color w:val="000000"/>
      <w:sz w:val="24"/>
      <w:szCs w:val="24"/>
      <w:lang/>
    </w:rPr>
  </w:style>
  <w:style w:type="paragraph" w:styleId="ListParagraph">
    <w:name w:val="List Paragraph"/>
    <w:basedOn w:val="Normal"/>
    <w:uiPriority w:val="34"/>
    <w:qFormat/>
    <w:rsid w:val="006F733E"/>
    <w:pPr>
      <w:spacing w:after="0" w:line="240" w:lineRule="auto"/>
      <w:ind w:left="708"/>
    </w:pPr>
    <w:rPr>
      <w:rFonts w:ascii="Times New Roman" w:eastAsia="Times New Roman" w:hAnsi="Times New Roman" w:cs="Times New Roman"/>
      <w:sz w:val="24"/>
      <w:szCs w:val="24"/>
      <w:lang w:val="es-ES" w:eastAsia="es-ES"/>
    </w:rPr>
  </w:style>
  <w:style w:type="character" w:styleId="BookTitle">
    <w:name w:val="Book Title"/>
    <w:qFormat/>
    <w:rsid w:val="006F733E"/>
    <w:rPr>
      <w:b/>
      <w:bCs/>
      <w:smallCaps/>
      <w:spacing w:val="5"/>
    </w:rPr>
  </w:style>
  <w:style w:type="paragraph" w:styleId="List">
    <w:name w:val="List"/>
    <w:basedOn w:val="Normal"/>
    <w:uiPriority w:val="99"/>
    <w:unhideWhenUsed/>
    <w:rsid w:val="006F733E"/>
    <w:pPr>
      <w:suppressAutoHyphens/>
      <w:ind w:left="283" w:hanging="283"/>
      <w:contextualSpacing/>
    </w:pPr>
    <w:rPr>
      <w:rFonts w:ascii="Calibri" w:eastAsia="Droid Sans Fallback" w:hAnsi="Calibri" w:cs="Calibri"/>
      <w:lang w:val="es-ES" w:eastAsia="es-ES"/>
    </w:rPr>
  </w:style>
  <w:style w:type="paragraph" w:customStyle="1" w:styleId="ListParagraph1">
    <w:name w:val="List Paragraph1"/>
    <w:basedOn w:val="Normal"/>
    <w:rsid w:val="006F733E"/>
    <w:pPr>
      <w:ind w:left="720"/>
    </w:pPr>
    <w:rPr>
      <w:rFonts w:ascii="Calibri" w:eastAsia="Times New Roman" w:hAnsi="Calibri" w:cs="Times New Roman"/>
      <w:i/>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1478</Words>
  <Characters>8431</Characters>
  <Application>Microsoft Office Word</Application>
  <DocSecurity>0</DocSecurity>
  <Lines>70</Lines>
  <Paragraphs>19</Paragraphs>
  <ScaleCrop>false</ScaleCrop>
  <Company/>
  <LinksUpToDate>false</LinksUpToDate>
  <CharactersWithSpaces>9890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2018-02-27T19:46:00Z</dcterms:created>
  <dcterms:modified xsi:type="dcterms:W3CDTF">2018-02-27T19:54:00Z</dcterms:modified>
</cp:coreProperties>
</file>