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CDA" w:rsidRPr="006F733E" w:rsidRDefault="00BD6CDA" w:rsidP="00BD6CDA">
      <w:pPr>
        <w:spacing w:before="120" w:after="120"/>
        <w:jc w:val="both"/>
        <w:outlineLvl w:val="0"/>
        <w:rPr>
          <w:rFonts w:ascii="Arial" w:hAnsi="Arial" w:cs="Arial"/>
          <w:b/>
          <w:bCs/>
          <w:lang w:val="es-ES"/>
        </w:rPr>
      </w:pPr>
      <w:r w:rsidRPr="006F733E">
        <w:rPr>
          <w:rFonts w:ascii="Arial" w:hAnsi="Arial" w:cs="Arial"/>
          <w:b/>
          <w:bCs/>
          <w:lang w:val="es-ES"/>
        </w:rPr>
        <w:t>OBJETIVO GENERAL:</w:t>
      </w:r>
    </w:p>
    <w:p w:rsidR="00BD6CDA" w:rsidRPr="006F733E" w:rsidRDefault="00BD6CDA" w:rsidP="00BD6CDA">
      <w:pPr>
        <w:spacing w:before="120"/>
        <w:jc w:val="both"/>
        <w:rPr>
          <w:rFonts w:ascii="Arial" w:hAnsi="Arial" w:cs="Arial"/>
          <w:lang w:val="es-ES" w:eastAsia="es-ES_tradnl"/>
        </w:rPr>
      </w:pPr>
      <w:r w:rsidRPr="006F733E">
        <w:rPr>
          <w:rFonts w:ascii="Arial" w:hAnsi="Arial" w:cs="Arial"/>
          <w:lang w:val="es-ES" w:eastAsia="es-ES_tradnl"/>
        </w:rPr>
        <w:t>Utilizar suficientemente (con nivel intermedio)</w:t>
      </w:r>
      <w:r w:rsidRPr="006F733E">
        <w:rPr>
          <w:rFonts w:ascii="Arial" w:hAnsi="Arial" w:cs="Arial"/>
          <w:color w:val="0000FF"/>
          <w:lang w:val="es-ES" w:eastAsia="es-ES_tradnl"/>
        </w:rPr>
        <w:t xml:space="preserve"> </w:t>
      </w:r>
      <w:r w:rsidRPr="006F733E">
        <w:rPr>
          <w:rFonts w:ascii="Arial" w:hAnsi="Arial" w:cs="Arial"/>
          <w:lang w:val="es-ES" w:eastAsia="es-ES_tradnl"/>
        </w:rPr>
        <w:t>el idioma inglés como lengua extranjera en el ejercicio de la profesión y en su desarrollo personal, leyendo, comprendiendo y valorando la bibliografía disponible en esta lengua extranjera, así como comunicando sus criterios.</w:t>
      </w:r>
    </w:p>
    <w:p w:rsidR="00BD6CDA" w:rsidRDefault="00BD6CDA" w:rsidP="00BD6CDA">
      <w:pPr>
        <w:spacing w:before="120" w:after="120"/>
        <w:jc w:val="both"/>
        <w:outlineLvl w:val="0"/>
        <w:rPr>
          <w:rFonts w:ascii="Arial" w:hAnsi="Arial" w:cs="Arial"/>
          <w:b/>
          <w:bCs/>
          <w:lang w:val="es-ES"/>
        </w:rPr>
      </w:pPr>
      <w:r w:rsidRPr="006F733E">
        <w:rPr>
          <w:rFonts w:ascii="Arial" w:hAnsi="Arial" w:cs="Arial"/>
          <w:b/>
          <w:bCs/>
          <w:lang w:val="es-ES"/>
        </w:rPr>
        <w:t>OBJETIVO</w:t>
      </w:r>
      <w:r>
        <w:rPr>
          <w:rFonts w:ascii="Arial" w:hAnsi="Arial" w:cs="Arial"/>
          <w:b/>
          <w:bCs/>
          <w:lang w:val="es-ES"/>
        </w:rPr>
        <w:t>S ESPECIFICOS</w:t>
      </w:r>
      <w:r w:rsidRPr="006F733E">
        <w:rPr>
          <w:rFonts w:ascii="Arial" w:hAnsi="Arial" w:cs="Arial"/>
          <w:b/>
          <w:bCs/>
          <w:lang w:val="es-ES"/>
        </w:rPr>
        <w:t>:</w:t>
      </w:r>
    </w:p>
    <w:p w:rsidR="00BD6CDA" w:rsidRPr="00BD6CDA" w:rsidRDefault="00BD6CDA" w:rsidP="00BD6CDA">
      <w:pPr>
        <w:pStyle w:val="Footer"/>
        <w:numPr>
          <w:ilvl w:val="0"/>
          <w:numId w:val="1"/>
        </w:numPr>
        <w:tabs>
          <w:tab w:val="clear" w:pos="4419"/>
          <w:tab w:val="clear" w:pos="8838"/>
        </w:tabs>
        <w:spacing w:line="276" w:lineRule="auto"/>
        <w:jc w:val="both"/>
        <w:rPr>
          <w:rFonts w:ascii="Arial" w:hAnsi="Arial" w:cs="Arial"/>
          <w:lang w:val="es-ES_tradnl"/>
        </w:rPr>
      </w:pPr>
      <w:r w:rsidRPr="00BD6CDA">
        <w:rPr>
          <w:rFonts w:ascii="Arial" w:hAnsi="Arial" w:cs="Arial"/>
          <w:lang w:val="es-ES_tradnl"/>
        </w:rPr>
        <w:t>Emplear el vocabulario relacionado con las Ciencias Agropecuarias, así como las estructuras morfosintácticas contenid</w:t>
      </w:r>
      <w:r>
        <w:rPr>
          <w:rFonts w:ascii="Arial" w:hAnsi="Arial" w:cs="Arial"/>
          <w:lang w:val="es-ES_tradnl"/>
        </w:rPr>
        <w:t xml:space="preserve">as en textos escritos en inglés </w:t>
      </w:r>
      <w:r w:rsidRPr="00BD6CDA">
        <w:rPr>
          <w:rFonts w:ascii="Arial" w:hAnsi="Arial" w:cs="Arial"/>
          <w:szCs w:val="24"/>
        </w:rPr>
        <w:t>expresando aceptablemente de forma escrita, los contenidos ejercitados</w:t>
      </w:r>
      <w:r>
        <w:rPr>
          <w:rFonts w:ascii="Arial" w:hAnsi="Arial" w:cs="Arial"/>
          <w:szCs w:val="24"/>
        </w:rPr>
        <w:t>.</w:t>
      </w:r>
    </w:p>
    <w:p w:rsidR="00BD6CDA" w:rsidRPr="00BD6CDA" w:rsidRDefault="00BD6CDA" w:rsidP="00BD6CDA">
      <w:pPr>
        <w:pStyle w:val="Footer"/>
        <w:numPr>
          <w:ilvl w:val="0"/>
          <w:numId w:val="1"/>
        </w:numPr>
        <w:tabs>
          <w:tab w:val="clear" w:pos="4419"/>
          <w:tab w:val="clear" w:pos="8838"/>
        </w:tabs>
        <w:spacing w:line="276" w:lineRule="auto"/>
        <w:jc w:val="both"/>
        <w:rPr>
          <w:rFonts w:ascii="Arial" w:hAnsi="Arial" w:cs="Arial"/>
          <w:szCs w:val="24"/>
          <w:lang w:val="es-ES_tradnl"/>
        </w:rPr>
      </w:pPr>
      <w:r>
        <w:rPr>
          <w:rFonts w:ascii="Arial" w:hAnsi="Arial" w:cs="Arial"/>
          <w:szCs w:val="24"/>
        </w:rPr>
        <w:t>Leer,</w:t>
      </w:r>
      <w:r w:rsidRPr="0003590C">
        <w:rPr>
          <w:rFonts w:ascii="Arial" w:hAnsi="Arial" w:cs="Arial"/>
          <w:szCs w:val="24"/>
        </w:rPr>
        <w:t xml:space="preserve"> interpretar</w:t>
      </w:r>
      <w:r w:rsidRPr="00BD6CDA">
        <w:rPr>
          <w:rFonts w:ascii="Arial" w:hAnsi="Arial" w:cs="Arial"/>
          <w:szCs w:val="24"/>
          <w:lang w:val="es-ES_tradnl"/>
        </w:rPr>
        <w:t xml:space="preserve"> </w:t>
      </w:r>
      <w:r>
        <w:rPr>
          <w:rFonts w:ascii="Arial" w:hAnsi="Arial" w:cs="Arial"/>
          <w:szCs w:val="24"/>
          <w:lang w:val="es-ES_tradnl"/>
        </w:rPr>
        <w:t xml:space="preserve">y resumir </w:t>
      </w:r>
      <w:r w:rsidRPr="00BD6CDA">
        <w:rPr>
          <w:rFonts w:ascii="Arial" w:hAnsi="Arial" w:cs="Arial"/>
          <w:szCs w:val="24"/>
          <w:lang w:val="es-ES_tradnl"/>
        </w:rPr>
        <w:t>textos tomados de libros  y revistas</w:t>
      </w:r>
      <w:r>
        <w:rPr>
          <w:rFonts w:ascii="Arial" w:hAnsi="Arial" w:cs="Arial"/>
          <w:szCs w:val="24"/>
          <w:lang w:val="es-ES_tradnl"/>
        </w:rPr>
        <w:t xml:space="preserve"> técnicas</w:t>
      </w:r>
      <w:r w:rsidRPr="00BD6CDA">
        <w:rPr>
          <w:rFonts w:ascii="Arial" w:hAnsi="Arial" w:cs="Arial"/>
          <w:szCs w:val="24"/>
          <w:lang w:val="es-ES_tradnl"/>
        </w:rPr>
        <w:t xml:space="preserve"> </w:t>
      </w:r>
    </w:p>
    <w:p w:rsidR="00BD6CDA" w:rsidRPr="00B13838" w:rsidRDefault="00BD6CDA" w:rsidP="00BD6CDA">
      <w:pPr>
        <w:pStyle w:val="ListParagraph1"/>
        <w:numPr>
          <w:ilvl w:val="0"/>
          <w:numId w:val="1"/>
        </w:numPr>
        <w:spacing w:after="0"/>
        <w:jc w:val="both"/>
        <w:rPr>
          <w:rFonts w:ascii="Arial" w:hAnsi="Arial" w:cs="Arial"/>
          <w:i w:val="0"/>
          <w:sz w:val="24"/>
          <w:szCs w:val="24"/>
          <w:lang w:val="es-ES_tradnl"/>
        </w:rPr>
      </w:pPr>
      <w:r w:rsidRPr="00B13838">
        <w:rPr>
          <w:rFonts w:ascii="Arial" w:hAnsi="Arial" w:cs="Arial"/>
          <w:i w:val="0"/>
          <w:sz w:val="24"/>
          <w:szCs w:val="24"/>
        </w:rPr>
        <w:t>Determinar las ideas esenciales y de apoyatura empleadas en el texto.</w:t>
      </w:r>
    </w:p>
    <w:p w:rsidR="00BD6CDA" w:rsidRPr="003B36F0" w:rsidRDefault="00BD6CDA" w:rsidP="00BD6CDA">
      <w:pPr>
        <w:pStyle w:val="ListParagraph1"/>
        <w:numPr>
          <w:ilvl w:val="0"/>
          <w:numId w:val="1"/>
        </w:numPr>
        <w:spacing w:after="0"/>
        <w:jc w:val="both"/>
        <w:rPr>
          <w:rFonts w:ascii="Arial" w:hAnsi="Arial" w:cs="Arial"/>
          <w:i w:val="0"/>
          <w:sz w:val="24"/>
          <w:szCs w:val="24"/>
          <w:lang w:val="es-ES_tradnl"/>
        </w:rPr>
      </w:pPr>
      <w:r w:rsidRPr="00D6530D">
        <w:rPr>
          <w:rFonts w:ascii="Arial" w:hAnsi="Arial" w:cs="Arial"/>
          <w:i w:val="0"/>
          <w:sz w:val="24"/>
          <w:szCs w:val="24"/>
        </w:rPr>
        <w:t xml:space="preserve">Utilizar correctamente el diccionario bilingüe para solucionar tareas. </w:t>
      </w:r>
      <w:r w:rsidRPr="00D6530D">
        <w:rPr>
          <w:rFonts w:ascii="Arial" w:hAnsi="Arial" w:cs="Arial"/>
          <w:i w:val="0"/>
          <w:sz w:val="24"/>
          <w:szCs w:val="24"/>
        </w:rPr>
        <w:br/>
        <w:t xml:space="preserve">Inferir información y el significado de palabras. </w:t>
      </w:r>
    </w:p>
    <w:p w:rsidR="00BD6CDA" w:rsidRDefault="00BD6CDA" w:rsidP="00BD6CDA">
      <w:pPr>
        <w:pStyle w:val="ListParagraph1"/>
        <w:numPr>
          <w:ilvl w:val="0"/>
          <w:numId w:val="1"/>
        </w:numPr>
        <w:jc w:val="both"/>
        <w:rPr>
          <w:rFonts w:ascii="Arial" w:hAnsi="Arial" w:cs="Arial"/>
          <w:i w:val="0"/>
          <w:sz w:val="24"/>
          <w:szCs w:val="24"/>
          <w:lang w:val="es-ES_tradnl"/>
        </w:rPr>
      </w:pPr>
      <w:r>
        <w:rPr>
          <w:rFonts w:ascii="Arial" w:hAnsi="Arial" w:cs="Arial"/>
          <w:i w:val="0"/>
          <w:sz w:val="24"/>
          <w:szCs w:val="24"/>
          <w:lang w:val="es-ES_tradnl"/>
        </w:rPr>
        <w:t xml:space="preserve">Valorar textos relacionados </w:t>
      </w:r>
      <w:r w:rsidRPr="0041640A">
        <w:rPr>
          <w:rFonts w:ascii="Arial" w:hAnsi="Arial" w:cs="Arial"/>
          <w:i w:val="0"/>
          <w:sz w:val="24"/>
          <w:szCs w:val="24"/>
          <w:lang w:val="es-ES_tradnl"/>
        </w:rPr>
        <w:t>con la especialidad, a partir de la utilidad de su contenido.</w:t>
      </w:r>
    </w:p>
    <w:p w:rsidR="00BD6CDA" w:rsidRPr="00BD6CDA" w:rsidRDefault="00BD6CDA" w:rsidP="00BD6CDA">
      <w:pPr>
        <w:spacing w:before="120" w:after="120"/>
        <w:jc w:val="both"/>
        <w:outlineLvl w:val="0"/>
        <w:rPr>
          <w:rFonts w:ascii="Arial" w:hAnsi="Arial" w:cs="Arial"/>
          <w:b/>
          <w:bCs/>
          <w:lang w:val="es-ES_tradnl"/>
        </w:rPr>
      </w:pPr>
    </w:p>
    <w:p w:rsidR="001707BF" w:rsidRPr="00BD6CDA" w:rsidRDefault="001707BF">
      <w:pPr>
        <w:rPr>
          <w:lang w:val="es-ES"/>
        </w:rPr>
      </w:pPr>
    </w:p>
    <w:sectPr w:rsidR="001707BF" w:rsidRPr="00BD6C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E3F57"/>
    <w:multiLevelType w:val="hybridMultilevel"/>
    <w:tmpl w:val="70BA261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BD6CDA"/>
    <w:rsid w:val="001707BF"/>
    <w:rsid w:val="00BD6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D6CDA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FooterChar">
    <w:name w:val="Footer Char"/>
    <w:basedOn w:val="DefaultParagraphFont"/>
    <w:link w:val="Footer"/>
    <w:rsid w:val="00BD6CDA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customStyle="1" w:styleId="ListParagraph1">
    <w:name w:val="List Paragraph1"/>
    <w:basedOn w:val="Normal"/>
    <w:rsid w:val="00BD6CDA"/>
    <w:pPr>
      <w:ind w:left="720"/>
    </w:pPr>
    <w:rPr>
      <w:rFonts w:ascii="Calibri" w:eastAsia="Times New Roman" w:hAnsi="Calibri" w:cs="Times New Roman"/>
      <w:i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2018-02-27T20:03:00Z</dcterms:created>
  <dcterms:modified xsi:type="dcterms:W3CDTF">2018-02-27T20:10:00Z</dcterms:modified>
</cp:coreProperties>
</file>