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E53" w:rsidRPr="00553601" w:rsidRDefault="00553601" w:rsidP="00553601">
      <w:pPr>
        <w:rPr>
          <w:b/>
        </w:rPr>
      </w:pPr>
      <w:r w:rsidRPr="00553601">
        <w:rPr>
          <w:b/>
        </w:rPr>
        <w:t>Orientación del Seminario 2 Tarjetas de Clase, Responsabilidad y Colaboración.</w:t>
      </w:r>
      <w:r>
        <w:rPr>
          <w:b/>
        </w:rPr>
        <w:t xml:space="preserve"> (CRC</w:t>
      </w:r>
      <w:bookmarkStart w:id="0" w:name="_GoBack"/>
      <w:bookmarkEnd w:id="0"/>
      <w:r>
        <w:rPr>
          <w:b/>
        </w:rPr>
        <w:t>)</w:t>
      </w:r>
    </w:p>
    <w:p w:rsidR="00553601" w:rsidRPr="00553601" w:rsidRDefault="00553601" w:rsidP="00553601">
      <w:r w:rsidRPr="00553601">
        <w:rPr>
          <w:b/>
        </w:rPr>
        <w:t>Objetivos</w:t>
      </w:r>
      <w:r w:rsidRPr="00553601">
        <w:t>: Caracterizar las Tarjetas de Clase, Responsabilidad y Colaboración</w:t>
      </w:r>
    </w:p>
    <w:p w:rsidR="00553601" w:rsidRPr="00553601" w:rsidRDefault="00553601" w:rsidP="00553601">
      <w:r w:rsidRPr="00553601">
        <w:rPr>
          <w:b/>
        </w:rPr>
        <w:t>Orientaciones:</w:t>
      </w:r>
      <w:r w:rsidRPr="00553601">
        <w:t xml:space="preserve"> Dividir el grupo en 6 equipos para los siguientes temas:</w:t>
      </w:r>
    </w:p>
    <w:p w:rsidR="00553601" w:rsidRPr="00553601" w:rsidRDefault="00553601" w:rsidP="00553601">
      <w:r w:rsidRPr="00553601">
        <w:t>Temática I Plantilla de una tarjeta CRC. Explicación de cada uno de sus elementos.</w:t>
      </w:r>
    </w:p>
    <w:p w:rsidR="00553601" w:rsidRPr="00553601" w:rsidRDefault="00553601" w:rsidP="00553601">
      <w:r w:rsidRPr="00553601">
        <w:t>Temática II Importancia de las tarjetas CRC en la metodología XP e identificación de fase dentro del ciclo de vida que la utiliza.</w:t>
      </w:r>
    </w:p>
    <w:p w:rsidR="00553601" w:rsidRPr="00553601" w:rsidRDefault="00553601" w:rsidP="00553601">
      <w:r w:rsidRPr="00553601">
        <w:t>Temática III Ejemplificación del uso de las tarjetas CRC con uno de los casos prácticos estudiados.</w:t>
      </w:r>
    </w:p>
    <w:p w:rsidR="00553601" w:rsidRPr="00553601" w:rsidRDefault="00553601" w:rsidP="00553601">
      <w:pPr>
        <w:rPr>
          <w:b/>
        </w:rPr>
      </w:pPr>
      <w:r w:rsidRPr="00553601">
        <w:rPr>
          <w:b/>
        </w:rPr>
        <w:t>Informe del Seminario:</w:t>
      </w:r>
    </w:p>
    <w:p w:rsidR="00553601" w:rsidRPr="00553601" w:rsidRDefault="00553601" w:rsidP="00553601">
      <w:r w:rsidRPr="00553601">
        <w:t>Todos los equipos deberán entregar un informe escrito debidamente referenciado con cada una de las bibliografías utilizadas con el desarrollo del tema que les tocó desarrollar.</w:t>
      </w:r>
    </w:p>
    <w:p w:rsidR="00553601" w:rsidRPr="00553601" w:rsidRDefault="00553601" w:rsidP="00553601">
      <w:pPr>
        <w:rPr>
          <w:b/>
        </w:rPr>
      </w:pPr>
      <w:r w:rsidRPr="00553601">
        <w:rPr>
          <w:b/>
        </w:rPr>
        <w:t>Desarrollo del Seminario:</w:t>
      </w:r>
    </w:p>
    <w:p w:rsidR="00553601" w:rsidRPr="00553601" w:rsidRDefault="00553601" w:rsidP="00553601">
      <w:r w:rsidRPr="00553601">
        <w:t>De los dos equipos que le tocó el mismo tema una se seleccionará al azar para exponer y el otro será oponente.</w:t>
      </w:r>
    </w:p>
    <w:sectPr w:rsidR="00553601" w:rsidRPr="005536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71"/>
    <w:rsid w:val="00553601"/>
    <w:rsid w:val="00742E53"/>
    <w:rsid w:val="00F8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A0B26-0CC0-489D-98AD-7C376230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601"/>
    <w:pPr>
      <w:jc w:val="both"/>
    </w:pPr>
    <w:rPr>
      <w:rFonts w:ascii="Verdana" w:hAnsi="Verdan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750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Rivero Muñiz</dc:creator>
  <cp:keywords/>
  <dc:description/>
  <cp:lastModifiedBy>Omar Rivero Muñiz</cp:lastModifiedBy>
  <cp:revision>2</cp:revision>
  <dcterms:created xsi:type="dcterms:W3CDTF">2016-02-08T09:27:00Z</dcterms:created>
  <dcterms:modified xsi:type="dcterms:W3CDTF">2016-02-08T09:37:00Z</dcterms:modified>
</cp:coreProperties>
</file>