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A4" w:rsidRPr="00D244F4" w:rsidRDefault="00B321A4" w:rsidP="00B321A4">
      <w:pPr>
        <w:jc w:val="both"/>
        <w:rPr>
          <w:rFonts w:ascii="Verdana" w:hAnsi="Verdana"/>
          <w:u w:val="single"/>
          <w:lang w:val="es-ES"/>
        </w:rPr>
      </w:pPr>
      <w:r w:rsidRPr="00D244F4">
        <w:rPr>
          <w:rFonts w:ascii="Verdana" w:hAnsi="Verdana"/>
          <w:u w:val="single"/>
          <w:lang w:val="es-ES"/>
        </w:rPr>
        <w:t>DISCUTIR LOS SIGUIENTES PROBLEMAS COMO AUTOPREPARACIÓN PARA LA CLASE PRÁCTICA:</w:t>
      </w:r>
    </w:p>
    <w:p w:rsidR="00B321A4" w:rsidRPr="00D244F4" w:rsidRDefault="00B321A4" w:rsidP="00B321A4">
      <w:pPr>
        <w:jc w:val="both"/>
        <w:rPr>
          <w:rFonts w:ascii="Verdana" w:hAnsi="Verdana"/>
          <w:lang w:val="es-ES"/>
        </w:rPr>
      </w:pPr>
    </w:p>
    <w:p w:rsidR="00B321A4" w:rsidRPr="00D244F4" w:rsidRDefault="00B321A4" w:rsidP="00B321A4">
      <w:pPr>
        <w:pStyle w:val="Prrafodelista"/>
        <w:numPr>
          <w:ilvl w:val="0"/>
          <w:numId w:val="2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¿Se podrá construir un motor térmico que funcionando entre dos fuentes de calor a T=1000K y </w:t>
      </w:r>
      <w:proofErr w:type="spellStart"/>
      <w:r w:rsidRPr="00D244F4">
        <w:rPr>
          <w:rFonts w:ascii="Verdana" w:hAnsi="Verdana"/>
          <w:lang w:val="es-ES"/>
        </w:rPr>
        <w:t>To</w:t>
      </w:r>
      <w:proofErr w:type="spellEnd"/>
      <w:r w:rsidRPr="00D244F4">
        <w:rPr>
          <w:rFonts w:ascii="Verdana" w:hAnsi="Verdana"/>
          <w:lang w:val="es-ES"/>
        </w:rPr>
        <w:t>=300K desarrolle un rendimiento energético de η=0,5 o 50%</w:t>
      </w:r>
      <w:proofErr w:type="gramStart"/>
      <w:r w:rsidRPr="00D244F4">
        <w:rPr>
          <w:rFonts w:ascii="Verdana" w:hAnsi="Verdana"/>
          <w:lang w:val="es-ES"/>
        </w:rPr>
        <w:t>?.</w:t>
      </w:r>
      <w:proofErr w:type="gramEnd"/>
      <w:r w:rsidRPr="00D244F4">
        <w:rPr>
          <w:rFonts w:ascii="Verdana" w:hAnsi="Verdana"/>
          <w:lang w:val="es-ES"/>
        </w:rPr>
        <w:t xml:space="preserve"> Explique su respuesta.</w:t>
      </w:r>
    </w:p>
    <w:p w:rsidR="00B321A4" w:rsidRPr="00D244F4" w:rsidRDefault="00B321A4" w:rsidP="00B321A4">
      <w:pPr>
        <w:pStyle w:val="Prrafodelista"/>
        <w:numPr>
          <w:ilvl w:val="0"/>
          <w:numId w:val="2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¿Se podrá construir un refrigerador que funcionando entre dos fuentes de calor a T=280K y </w:t>
      </w:r>
      <w:proofErr w:type="spellStart"/>
      <w:r w:rsidRPr="00D244F4">
        <w:rPr>
          <w:rFonts w:ascii="Verdana" w:hAnsi="Verdana"/>
          <w:lang w:val="es-ES"/>
        </w:rPr>
        <w:t>To</w:t>
      </w:r>
      <w:proofErr w:type="spellEnd"/>
      <w:r w:rsidRPr="00D244F4">
        <w:rPr>
          <w:rFonts w:ascii="Verdana" w:hAnsi="Verdana"/>
          <w:lang w:val="es-ES"/>
        </w:rPr>
        <w:t>=300K desarrolle un rendimiento energético (</w:t>
      </w:r>
      <w:proofErr w:type="spellStart"/>
      <w:r w:rsidRPr="00D244F4">
        <w:rPr>
          <w:rFonts w:ascii="Verdana" w:hAnsi="Verdana"/>
          <w:lang w:val="es-ES"/>
        </w:rPr>
        <w:t>Cop</w:t>
      </w:r>
      <w:proofErr w:type="spellEnd"/>
      <w:r w:rsidRPr="00D244F4">
        <w:rPr>
          <w:rFonts w:ascii="Verdana" w:hAnsi="Verdana"/>
          <w:lang w:val="es-ES"/>
        </w:rPr>
        <w:t>) de 5</w:t>
      </w:r>
      <w:proofErr w:type="gramStart"/>
      <w:r w:rsidRPr="00D244F4">
        <w:rPr>
          <w:rFonts w:ascii="Verdana" w:hAnsi="Verdana"/>
          <w:lang w:val="es-ES"/>
        </w:rPr>
        <w:t>?.</w:t>
      </w:r>
      <w:proofErr w:type="gramEnd"/>
      <w:r w:rsidRPr="00D244F4">
        <w:rPr>
          <w:rFonts w:ascii="Verdana" w:hAnsi="Verdana"/>
          <w:lang w:val="es-ES"/>
        </w:rPr>
        <w:t xml:space="preserve"> Explique su respuesta.</w:t>
      </w:r>
    </w:p>
    <w:p w:rsidR="00B321A4" w:rsidRPr="00D244F4" w:rsidRDefault="00B321A4" w:rsidP="00B321A4">
      <w:pPr>
        <w:pStyle w:val="Prrafodelista"/>
        <w:numPr>
          <w:ilvl w:val="0"/>
          <w:numId w:val="2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¿Proponga un motor térmico </w:t>
      </w:r>
      <w:proofErr w:type="spellStart"/>
      <w:r w:rsidRPr="00D244F4">
        <w:rPr>
          <w:rFonts w:ascii="Verdana" w:hAnsi="Verdana"/>
          <w:lang w:val="es-ES"/>
        </w:rPr>
        <w:t>parae</w:t>
      </w:r>
      <w:proofErr w:type="spellEnd"/>
      <w:r w:rsidRPr="00D244F4">
        <w:rPr>
          <w:rFonts w:ascii="Verdana" w:hAnsi="Verdana"/>
          <w:lang w:val="es-ES"/>
        </w:rPr>
        <w:t xml:space="preserve"> elevar agua desde una represa hacia un lugar más elevado partiendo de utilizar la energía potencial gravitatoria almacenada en el embalse inferior? Explique el tipo de esquema de funcionamiento.</w:t>
      </w:r>
    </w:p>
    <w:p w:rsidR="00B321A4" w:rsidRPr="00D244F4" w:rsidRDefault="00B321A4" w:rsidP="00B321A4">
      <w:pPr>
        <w:pStyle w:val="Prrafodelista"/>
        <w:numPr>
          <w:ilvl w:val="0"/>
          <w:numId w:val="2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En un hotel se necesita brindar 2 servicios, estos son de agua caliente y aire acondicionado. Se utiliza un sistema centralizado de aire acondicionado cuyo </w:t>
      </w:r>
      <w:proofErr w:type="spellStart"/>
      <w:r w:rsidRPr="00D244F4">
        <w:rPr>
          <w:rFonts w:ascii="Verdana" w:hAnsi="Verdana"/>
          <w:lang w:val="es-ES"/>
        </w:rPr>
        <w:t>Cop</w:t>
      </w:r>
      <w:proofErr w:type="spellEnd"/>
      <w:r w:rsidRPr="00D244F4">
        <w:rPr>
          <w:rFonts w:ascii="Verdana" w:hAnsi="Verdana"/>
          <w:lang w:val="es-ES"/>
        </w:rPr>
        <w:t xml:space="preserve"> es 2,5 y a su vez se integra este al calentamiento del agua para habitaciones que consume una cantidad de calor igual a 450 kW. Se sabe que el consumo de potencia eléctrica del sistema centralizado es 600 kW. Calcule el calor absorbido en las habitaciones climatizadas y el rendimiento termodinámico de este sistema cogenerando frio y calor. ¿Explique por qué es mejor este sistema integrado al compararlo con dos que funcionaran separadamente para producir la climatización y el calentamiento de agua?</w:t>
      </w:r>
    </w:p>
    <w:p w:rsidR="00B321A4" w:rsidRPr="00D244F4" w:rsidRDefault="00B321A4" w:rsidP="00B321A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B321A4" w:rsidRPr="00D244F4" w:rsidRDefault="00B321A4" w:rsidP="00B321A4">
      <w:pPr>
        <w:ind w:left="792" w:firstLine="348"/>
        <w:jc w:val="center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>BIBLIOGRAFÍA.</w:t>
      </w:r>
    </w:p>
    <w:p w:rsidR="00B321A4" w:rsidRPr="00D244F4" w:rsidRDefault="00B321A4" w:rsidP="00B321A4">
      <w:pPr>
        <w:numPr>
          <w:ilvl w:val="0"/>
          <w:numId w:val="1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Sitio web de termodinámica en la plataforma de </w:t>
      </w:r>
      <w:proofErr w:type="spellStart"/>
      <w:r w:rsidRPr="00D244F4">
        <w:rPr>
          <w:rFonts w:ascii="Verdana" w:hAnsi="Verdana" w:cs="Arial"/>
          <w:lang w:val="es-ES"/>
        </w:rPr>
        <w:t>Claroline</w:t>
      </w:r>
      <w:proofErr w:type="spellEnd"/>
      <w:r w:rsidRPr="00D244F4">
        <w:rPr>
          <w:rFonts w:ascii="Verdana" w:hAnsi="Verdana" w:cs="Arial"/>
          <w:lang w:val="es-ES"/>
        </w:rPr>
        <w:t xml:space="preserve">: --TECENER; </w:t>
      </w:r>
      <w:hyperlink r:id="rId6" w:history="1">
        <w:r w:rsidRPr="00D244F4">
          <w:rPr>
            <w:rStyle w:val="Hipervnculo"/>
            <w:rFonts w:ascii="Verdana" w:hAnsi="Verdana" w:cs="Arial"/>
          </w:rPr>
          <w:t>http://newclaroline.umcc.cu/claroline/course/index.php?cid=TECENER</w:t>
        </w:r>
      </w:hyperlink>
    </w:p>
    <w:p w:rsidR="00B321A4" w:rsidRPr="00D244F4" w:rsidRDefault="00B321A4" w:rsidP="00B321A4">
      <w:pPr>
        <w:numPr>
          <w:ilvl w:val="0"/>
          <w:numId w:val="1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Fernández Conde; Termodinámica Técnica, tomo I; </w:t>
      </w:r>
      <w:proofErr w:type="spellStart"/>
      <w:r w:rsidRPr="00D244F4">
        <w:rPr>
          <w:rFonts w:ascii="Verdana" w:hAnsi="Verdana" w:cs="Arial"/>
          <w:lang w:val="es-ES"/>
        </w:rPr>
        <w:t>pág</w:t>
      </w:r>
      <w:proofErr w:type="spellEnd"/>
      <w:r w:rsidRPr="00D244F4">
        <w:rPr>
          <w:rFonts w:ascii="Verdana" w:hAnsi="Verdana" w:cs="Arial"/>
          <w:lang w:val="es-ES"/>
        </w:rPr>
        <w:t xml:space="preserve">: 1-82. También los ejemplos resueltos del 2.1 al 2.11 de las pág. 83-95 </w:t>
      </w:r>
    </w:p>
    <w:p w:rsidR="00B321A4" w:rsidRDefault="00B321A4" w:rsidP="00B321A4">
      <w:pPr>
        <w:numPr>
          <w:ilvl w:val="0"/>
          <w:numId w:val="1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Moran &amp; </w:t>
      </w:r>
      <w:proofErr w:type="spellStart"/>
      <w:r w:rsidRPr="00D244F4">
        <w:rPr>
          <w:rFonts w:ascii="Verdana" w:hAnsi="Verdana" w:cs="Arial"/>
          <w:lang w:val="es-ES"/>
        </w:rPr>
        <w:t>Shapiro</w:t>
      </w:r>
      <w:proofErr w:type="spellEnd"/>
      <w:r w:rsidRPr="00D244F4">
        <w:rPr>
          <w:rFonts w:ascii="Verdana" w:hAnsi="Verdana" w:cs="Arial"/>
          <w:lang w:val="es-ES"/>
        </w:rPr>
        <w:t xml:space="preserve">; Fundamentos de Termodinámica; </w:t>
      </w:r>
      <w:proofErr w:type="spellStart"/>
      <w:r w:rsidRPr="00D244F4">
        <w:rPr>
          <w:rFonts w:ascii="Verdana" w:hAnsi="Verdana" w:cs="Arial"/>
          <w:lang w:val="es-ES"/>
        </w:rPr>
        <w:t>pág</w:t>
      </w:r>
      <w:proofErr w:type="spellEnd"/>
      <w:r w:rsidRPr="00D244F4">
        <w:rPr>
          <w:rFonts w:ascii="Verdana" w:hAnsi="Verdana" w:cs="Arial"/>
          <w:lang w:val="es-ES"/>
        </w:rPr>
        <w:t>: 2.1 al 2.6</w:t>
      </w:r>
    </w:p>
    <w:p w:rsidR="0044129B" w:rsidRPr="00D244F4" w:rsidRDefault="0044129B" w:rsidP="0044129B">
      <w:pPr>
        <w:ind w:left="1140"/>
        <w:jc w:val="both"/>
        <w:rPr>
          <w:rFonts w:ascii="Verdana" w:hAnsi="Verdana" w:cs="Arial"/>
          <w:lang w:val="es-ES"/>
        </w:rPr>
      </w:pPr>
      <w:bookmarkStart w:id="0" w:name="_GoBack"/>
      <w:bookmarkEnd w:id="0"/>
    </w:p>
    <w:p w:rsidR="000D6727" w:rsidRDefault="00906276">
      <w:pPr>
        <w:rPr>
          <w:lang w:val="es-ES"/>
        </w:rPr>
      </w:pPr>
      <w:r>
        <w:rPr>
          <w:lang w:val="es-ES"/>
        </w:rPr>
        <w:t>________________________________________________________________________________________</w:t>
      </w:r>
    </w:p>
    <w:p w:rsidR="00B321A4" w:rsidRDefault="00B321A4" w:rsidP="00B321A4">
      <w:pPr>
        <w:jc w:val="both"/>
        <w:rPr>
          <w:rFonts w:ascii="Verdana" w:hAnsi="Verdana"/>
          <w:u w:val="single"/>
          <w:lang w:val="es-ES"/>
        </w:rPr>
      </w:pPr>
    </w:p>
    <w:p w:rsidR="0044129B" w:rsidRDefault="0044129B" w:rsidP="00B321A4">
      <w:pPr>
        <w:jc w:val="both"/>
        <w:rPr>
          <w:rFonts w:ascii="Verdana" w:hAnsi="Verdana"/>
          <w:u w:val="single"/>
          <w:lang w:val="es-ES"/>
        </w:rPr>
      </w:pPr>
    </w:p>
    <w:p w:rsidR="00B321A4" w:rsidRPr="00D244F4" w:rsidRDefault="00B321A4" w:rsidP="00B321A4">
      <w:pPr>
        <w:jc w:val="both"/>
        <w:rPr>
          <w:rFonts w:ascii="Verdana" w:hAnsi="Verdana"/>
          <w:u w:val="single"/>
          <w:lang w:val="es-ES"/>
        </w:rPr>
      </w:pPr>
      <w:r w:rsidRPr="00D244F4">
        <w:rPr>
          <w:rFonts w:ascii="Verdana" w:hAnsi="Verdana"/>
          <w:u w:val="single"/>
          <w:lang w:val="es-ES"/>
        </w:rPr>
        <w:t>DISCUTIR LOS SIGUIENTES PROBLEMAS COMO AUTOPREPARACIÓN PARA LA CLASE PRÁCTICA:</w:t>
      </w:r>
    </w:p>
    <w:p w:rsidR="00B321A4" w:rsidRPr="00D244F4" w:rsidRDefault="00B321A4" w:rsidP="00B321A4">
      <w:pPr>
        <w:jc w:val="both"/>
        <w:rPr>
          <w:rFonts w:ascii="Verdana" w:hAnsi="Verdana"/>
          <w:lang w:val="es-ES"/>
        </w:rPr>
      </w:pPr>
    </w:p>
    <w:p w:rsidR="00B321A4" w:rsidRPr="00D244F4" w:rsidRDefault="00B321A4" w:rsidP="00B321A4">
      <w:pPr>
        <w:pStyle w:val="Prrafodelista"/>
        <w:numPr>
          <w:ilvl w:val="0"/>
          <w:numId w:val="3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¿Se podrá construir un motor térmico que funcionando entre dos fuentes de calor a T=1000K y </w:t>
      </w:r>
      <w:proofErr w:type="spellStart"/>
      <w:r w:rsidRPr="00D244F4">
        <w:rPr>
          <w:rFonts w:ascii="Verdana" w:hAnsi="Verdana"/>
          <w:lang w:val="es-ES"/>
        </w:rPr>
        <w:t>To</w:t>
      </w:r>
      <w:proofErr w:type="spellEnd"/>
      <w:r w:rsidRPr="00D244F4">
        <w:rPr>
          <w:rFonts w:ascii="Verdana" w:hAnsi="Verdana"/>
          <w:lang w:val="es-ES"/>
        </w:rPr>
        <w:t>=300K desarrolle un rendimiento energético de η=0,5 o 50%</w:t>
      </w:r>
      <w:proofErr w:type="gramStart"/>
      <w:r w:rsidRPr="00D244F4">
        <w:rPr>
          <w:rFonts w:ascii="Verdana" w:hAnsi="Verdana"/>
          <w:lang w:val="es-ES"/>
        </w:rPr>
        <w:t>?.</w:t>
      </w:r>
      <w:proofErr w:type="gramEnd"/>
      <w:r w:rsidRPr="00D244F4">
        <w:rPr>
          <w:rFonts w:ascii="Verdana" w:hAnsi="Verdana"/>
          <w:lang w:val="es-ES"/>
        </w:rPr>
        <w:t xml:space="preserve"> Explique su respuesta.</w:t>
      </w:r>
    </w:p>
    <w:p w:rsidR="00B321A4" w:rsidRPr="00D244F4" w:rsidRDefault="00B321A4" w:rsidP="00B321A4">
      <w:pPr>
        <w:pStyle w:val="Prrafodelista"/>
        <w:numPr>
          <w:ilvl w:val="0"/>
          <w:numId w:val="3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¿Se podrá construir un refrigerador que funcionando entre dos fuentes de calor a T=280K y </w:t>
      </w:r>
      <w:proofErr w:type="spellStart"/>
      <w:r w:rsidRPr="00D244F4">
        <w:rPr>
          <w:rFonts w:ascii="Verdana" w:hAnsi="Verdana"/>
          <w:lang w:val="es-ES"/>
        </w:rPr>
        <w:t>To</w:t>
      </w:r>
      <w:proofErr w:type="spellEnd"/>
      <w:r w:rsidRPr="00D244F4">
        <w:rPr>
          <w:rFonts w:ascii="Verdana" w:hAnsi="Verdana"/>
          <w:lang w:val="es-ES"/>
        </w:rPr>
        <w:t>=300K desarrolle un rendimiento energético (</w:t>
      </w:r>
      <w:proofErr w:type="spellStart"/>
      <w:r w:rsidRPr="00D244F4">
        <w:rPr>
          <w:rFonts w:ascii="Verdana" w:hAnsi="Verdana"/>
          <w:lang w:val="es-ES"/>
        </w:rPr>
        <w:t>Cop</w:t>
      </w:r>
      <w:proofErr w:type="spellEnd"/>
      <w:r w:rsidRPr="00D244F4">
        <w:rPr>
          <w:rFonts w:ascii="Verdana" w:hAnsi="Verdana"/>
          <w:lang w:val="es-ES"/>
        </w:rPr>
        <w:t>) de 5</w:t>
      </w:r>
      <w:proofErr w:type="gramStart"/>
      <w:r w:rsidRPr="00D244F4">
        <w:rPr>
          <w:rFonts w:ascii="Verdana" w:hAnsi="Verdana"/>
          <w:lang w:val="es-ES"/>
        </w:rPr>
        <w:t>?.</w:t>
      </w:r>
      <w:proofErr w:type="gramEnd"/>
      <w:r w:rsidRPr="00D244F4">
        <w:rPr>
          <w:rFonts w:ascii="Verdana" w:hAnsi="Verdana"/>
          <w:lang w:val="es-ES"/>
        </w:rPr>
        <w:t xml:space="preserve"> Explique su respuesta.</w:t>
      </w:r>
    </w:p>
    <w:p w:rsidR="00B321A4" w:rsidRPr="00D244F4" w:rsidRDefault="00B321A4" w:rsidP="00B321A4">
      <w:pPr>
        <w:pStyle w:val="Prrafodelista"/>
        <w:numPr>
          <w:ilvl w:val="0"/>
          <w:numId w:val="3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¿Proponga un motor térmico </w:t>
      </w:r>
      <w:proofErr w:type="spellStart"/>
      <w:r w:rsidRPr="00D244F4">
        <w:rPr>
          <w:rFonts w:ascii="Verdana" w:hAnsi="Verdana"/>
          <w:lang w:val="es-ES"/>
        </w:rPr>
        <w:t>parae</w:t>
      </w:r>
      <w:proofErr w:type="spellEnd"/>
      <w:r w:rsidRPr="00D244F4">
        <w:rPr>
          <w:rFonts w:ascii="Verdana" w:hAnsi="Verdana"/>
          <w:lang w:val="es-ES"/>
        </w:rPr>
        <w:t xml:space="preserve"> elevar agua desde una represa hacia un lugar más elevado partiendo de utilizar la energía potencial gravitatoria almacenada en el embalse inferior? Explique el tipo de esquema de funcionamiento.</w:t>
      </w:r>
    </w:p>
    <w:p w:rsidR="00B321A4" w:rsidRPr="00D244F4" w:rsidRDefault="00B321A4" w:rsidP="00B321A4">
      <w:pPr>
        <w:pStyle w:val="Prrafodelista"/>
        <w:numPr>
          <w:ilvl w:val="0"/>
          <w:numId w:val="3"/>
        </w:numPr>
        <w:jc w:val="both"/>
        <w:rPr>
          <w:rFonts w:ascii="Verdana" w:hAnsi="Verdana"/>
          <w:lang w:val="es-ES"/>
        </w:rPr>
      </w:pPr>
      <w:r w:rsidRPr="00D244F4">
        <w:rPr>
          <w:rFonts w:ascii="Verdana" w:hAnsi="Verdana"/>
          <w:lang w:val="es-ES"/>
        </w:rPr>
        <w:t xml:space="preserve">En un hotel se necesita brindar 2 servicios, estos son de agua caliente y aire acondicionado. Se utiliza un sistema centralizado de aire acondicionado cuyo </w:t>
      </w:r>
      <w:proofErr w:type="spellStart"/>
      <w:r w:rsidRPr="00D244F4">
        <w:rPr>
          <w:rFonts w:ascii="Verdana" w:hAnsi="Verdana"/>
          <w:lang w:val="es-ES"/>
        </w:rPr>
        <w:t>Cop</w:t>
      </w:r>
      <w:proofErr w:type="spellEnd"/>
      <w:r w:rsidRPr="00D244F4">
        <w:rPr>
          <w:rFonts w:ascii="Verdana" w:hAnsi="Verdana"/>
          <w:lang w:val="es-ES"/>
        </w:rPr>
        <w:t xml:space="preserve"> es 2,5 y a su vez se integra este al calentamiento del agua para habitaciones que consume una cantidad de calor igual a 450 kW. Se sabe que el consumo de potencia eléctrica del sistema centralizado es 600 kW. Calcule el calor absorbido en las habitaciones climatizadas y el rendimiento termodinámico de este sistema cogenerando frio y calor. ¿Explique por qué es mejor este sistema integrado al compararlo con dos que funcionaran separadamente para producir la climatización y el calentamiento de agua?</w:t>
      </w:r>
    </w:p>
    <w:p w:rsidR="00B321A4" w:rsidRPr="00D244F4" w:rsidRDefault="00B321A4" w:rsidP="00B321A4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B321A4" w:rsidRPr="00D244F4" w:rsidRDefault="00B321A4" w:rsidP="00B321A4">
      <w:pPr>
        <w:ind w:left="792" w:firstLine="348"/>
        <w:jc w:val="center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>BIBLIOGRAFÍA.</w:t>
      </w:r>
    </w:p>
    <w:p w:rsidR="00B321A4" w:rsidRPr="00D244F4" w:rsidRDefault="00B321A4" w:rsidP="00B321A4">
      <w:pPr>
        <w:numPr>
          <w:ilvl w:val="0"/>
          <w:numId w:val="4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Sitio web de termodinámica en la plataforma de </w:t>
      </w:r>
      <w:proofErr w:type="spellStart"/>
      <w:r w:rsidRPr="00D244F4">
        <w:rPr>
          <w:rFonts w:ascii="Verdana" w:hAnsi="Verdana" w:cs="Arial"/>
          <w:lang w:val="es-ES"/>
        </w:rPr>
        <w:t>Claroline</w:t>
      </w:r>
      <w:proofErr w:type="spellEnd"/>
      <w:r w:rsidRPr="00D244F4">
        <w:rPr>
          <w:rFonts w:ascii="Verdana" w:hAnsi="Verdana" w:cs="Arial"/>
          <w:lang w:val="es-ES"/>
        </w:rPr>
        <w:t xml:space="preserve">: --TECENER; </w:t>
      </w:r>
      <w:hyperlink r:id="rId7" w:history="1">
        <w:r w:rsidRPr="00D244F4">
          <w:rPr>
            <w:rStyle w:val="Hipervnculo"/>
            <w:rFonts w:ascii="Verdana" w:hAnsi="Verdana" w:cs="Arial"/>
          </w:rPr>
          <w:t>http://newclaroline.umcc.cu/claroline/course/index.php?cid=TECENER</w:t>
        </w:r>
      </w:hyperlink>
    </w:p>
    <w:p w:rsidR="00B321A4" w:rsidRPr="00D244F4" w:rsidRDefault="00B321A4" w:rsidP="00B321A4">
      <w:pPr>
        <w:numPr>
          <w:ilvl w:val="0"/>
          <w:numId w:val="4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Fernández Conde; Termodinámica Técnica, tomo I; </w:t>
      </w:r>
      <w:proofErr w:type="spellStart"/>
      <w:r w:rsidRPr="00D244F4">
        <w:rPr>
          <w:rFonts w:ascii="Verdana" w:hAnsi="Verdana" w:cs="Arial"/>
          <w:lang w:val="es-ES"/>
        </w:rPr>
        <w:t>pág</w:t>
      </w:r>
      <w:proofErr w:type="spellEnd"/>
      <w:r w:rsidRPr="00D244F4">
        <w:rPr>
          <w:rFonts w:ascii="Verdana" w:hAnsi="Verdana" w:cs="Arial"/>
          <w:lang w:val="es-ES"/>
        </w:rPr>
        <w:t xml:space="preserve">: 1-82. También los ejemplos resueltos del 2.1 al 2.11 de las pág. 83-95 </w:t>
      </w:r>
    </w:p>
    <w:p w:rsidR="00B321A4" w:rsidRPr="00D244F4" w:rsidRDefault="00B321A4" w:rsidP="00B321A4">
      <w:pPr>
        <w:numPr>
          <w:ilvl w:val="0"/>
          <w:numId w:val="4"/>
        </w:numPr>
        <w:jc w:val="both"/>
        <w:rPr>
          <w:rFonts w:ascii="Verdana" w:hAnsi="Verdana" w:cs="Arial"/>
          <w:lang w:val="es-ES"/>
        </w:rPr>
      </w:pPr>
      <w:r w:rsidRPr="00D244F4">
        <w:rPr>
          <w:rFonts w:ascii="Verdana" w:hAnsi="Verdana" w:cs="Arial"/>
          <w:lang w:val="es-ES"/>
        </w:rPr>
        <w:t xml:space="preserve">Moran &amp; </w:t>
      </w:r>
      <w:proofErr w:type="spellStart"/>
      <w:r w:rsidRPr="00D244F4">
        <w:rPr>
          <w:rFonts w:ascii="Verdana" w:hAnsi="Verdana" w:cs="Arial"/>
          <w:lang w:val="es-ES"/>
        </w:rPr>
        <w:t>Shapiro</w:t>
      </w:r>
      <w:proofErr w:type="spellEnd"/>
      <w:r w:rsidRPr="00D244F4">
        <w:rPr>
          <w:rFonts w:ascii="Verdana" w:hAnsi="Verdana" w:cs="Arial"/>
          <w:lang w:val="es-ES"/>
        </w:rPr>
        <w:t xml:space="preserve">; Fundamentos de Termodinámica; </w:t>
      </w:r>
      <w:proofErr w:type="spellStart"/>
      <w:r w:rsidRPr="00D244F4">
        <w:rPr>
          <w:rFonts w:ascii="Verdana" w:hAnsi="Verdana" w:cs="Arial"/>
          <w:lang w:val="es-ES"/>
        </w:rPr>
        <w:t>pág</w:t>
      </w:r>
      <w:proofErr w:type="spellEnd"/>
      <w:r w:rsidRPr="00D244F4">
        <w:rPr>
          <w:rFonts w:ascii="Verdana" w:hAnsi="Verdana" w:cs="Arial"/>
          <w:lang w:val="es-ES"/>
        </w:rPr>
        <w:t>: 2.1 al 2.6</w:t>
      </w:r>
    </w:p>
    <w:p w:rsidR="00B321A4" w:rsidRPr="00B321A4" w:rsidRDefault="00B321A4" w:rsidP="00B321A4">
      <w:pPr>
        <w:rPr>
          <w:lang w:val="es-ES"/>
        </w:rPr>
      </w:pPr>
    </w:p>
    <w:p w:rsidR="00B321A4" w:rsidRPr="00B321A4" w:rsidRDefault="00B321A4">
      <w:pPr>
        <w:rPr>
          <w:lang w:val="es-ES"/>
        </w:rPr>
      </w:pPr>
    </w:p>
    <w:sectPr w:rsidR="00B321A4" w:rsidRPr="00B321A4" w:rsidSect="00B321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5241"/>
    <w:multiLevelType w:val="hybridMultilevel"/>
    <w:tmpl w:val="4280913A"/>
    <w:lvl w:ilvl="0" w:tplc="0C0A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C60B0A"/>
    <w:multiLevelType w:val="hybridMultilevel"/>
    <w:tmpl w:val="2B723A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6377E"/>
    <w:multiLevelType w:val="hybridMultilevel"/>
    <w:tmpl w:val="2B723A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8C779E"/>
    <w:multiLevelType w:val="hybridMultilevel"/>
    <w:tmpl w:val="4280913A"/>
    <w:lvl w:ilvl="0" w:tplc="0C0A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A4"/>
    <w:rsid w:val="00085A0E"/>
    <w:rsid w:val="0044129B"/>
    <w:rsid w:val="005925CD"/>
    <w:rsid w:val="007F46CC"/>
    <w:rsid w:val="00906276"/>
    <w:rsid w:val="0096313E"/>
    <w:rsid w:val="00B321A4"/>
    <w:rsid w:val="00B8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321A4"/>
    <w:rPr>
      <w:color w:val="0000FF"/>
      <w:u w:val="single"/>
    </w:rPr>
  </w:style>
  <w:style w:type="paragraph" w:styleId="NormalWeb">
    <w:name w:val="Normal (Web)"/>
    <w:basedOn w:val="Normal"/>
    <w:uiPriority w:val="99"/>
    <w:rsid w:val="00B321A4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B321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321A4"/>
    <w:rPr>
      <w:color w:val="0000FF"/>
      <w:u w:val="single"/>
    </w:rPr>
  </w:style>
  <w:style w:type="paragraph" w:styleId="NormalWeb">
    <w:name w:val="Normal (Web)"/>
    <w:basedOn w:val="Normal"/>
    <w:uiPriority w:val="99"/>
    <w:rsid w:val="00B321A4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B32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ewclaroline.umcc.cu/claroline/course/index.php?cid=TECEN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wclaroline.umcc.cu/claroline/course/index.php?cid=TECEN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Vizcon Toledo</dc:creator>
  <cp:lastModifiedBy>Roberto Vizcon Toledo</cp:lastModifiedBy>
  <cp:revision>3</cp:revision>
  <dcterms:created xsi:type="dcterms:W3CDTF">2015-09-05T16:20:00Z</dcterms:created>
  <dcterms:modified xsi:type="dcterms:W3CDTF">2015-09-05T16:23:00Z</dcterms:modified>
</cp:coreProperties>
</file>